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EDE" w:rsidRDefault="00352EDE" w:rsidP="00304451">
      <w:pPr>
        <w:pStyle w:val="1"/>
        <w:spacing w:before="0" w:beforeAutospacing="0" w:after="0" w:afterAutospacing="0"/>
        <w:ind w:firstLine="426"/>
        <w:jc w:val="center"/>
        <w:rPr>
          <w:sz w:val="28"/>
          <w:szCs w:val="28"/>
        </w:rPr>
      </w:pPr>
      <w:r w:rsidRPr="00A36BCB">
        <w:rPr>
          <w:sz w:val="28"/>
          <w:szCs w:val="28"/>
        </w:rPr>
        <w:t>1 лекция</w:t>
      </w:r>
    </w:p>
    <w:p w:rsidR="00B47E5E" w:rsidRPr="00A36BCB" w:rsidRDefault="00B47E5E" w:rsidP="00304451">
      <w:pPr>
        <w:pStyle w:val="1"/>
        <w:spacing w:before="0" w:beforeAutospacing="0" w:after="0" w:afterAutospacing="0"/>
        <w:ind w:firstLine="426"/>
        <w:jc w:val="center"/>
        <w:rPr>
          <w:sz w:val="28"/>
          <w:szCs w:val="28"/>
        </w:rPr>
      </w:pPr>
    </w:p>
    <w:p w:rsidR="003C3D9C" w:rsidRPr="00A36BCB" w:rsidRDefault="00B1377E" w:rsidP="00304451">
      <w:pPr>
        <w:pStyle w:val="1"/>
        <w:spacing w:before="0" w:beforeAutospacing="0" w:after="0" w:afterAutospacing="0"/>
        <w:ind w:firstLine="426"/>
        <w:jc w:val="both"/>
        <w:rPr>
          <w:sz w:val="28"/>
          <w:szCs w:val="28"/>
          <w:lang w:val="kk-KZ"/>
        </w:rPr>
      </w:pPr>
      <w:r w:rsidRPr="00A36BCB">
        <w:rPr>
          <w:sz w:val="28"/>
          <w:szCs w:val="28"/>
        </w:rPr>
        <w:t>Тема</w:t>
      </w:r>
      <w:proofErr w:type="gramStart"/>
      <w:r w:rsidR="00575E35" w:rsidRPr="00A36BCB">
        <w:rPr>
          <w:sz w:val="28"/>
          <w:szCs w:val="28"/>
          <w:lang w:val="kk-KZ"/>
        </w:rPr>
        <w:t>1</w:t>
      </w:r>
      <w:proofErr w:type="gramEnd"/>
      <w:r w:rsidR="00575E35" w:rsidRPr="00A36BCB">
        <w:rPr>
          <w:sz w:val="28"/>
          <w:szCs w:val="28"/>
          <w:lang w:val="kk-KZ"/>
        </w:rPr>
        <w:t xml:space="preserve">. </w:t>
      </w:r>
      <w:proofErr w:type="spellStart"/>
      <w:r w:rsidR="003C3D9C" w:rsidRPr="00A36BCB">
        <w:rPr>
          <w:sz w:val="28"/>
          <w:szCs w:val="28"/>
        </w:rPr>
        <w:t>Юрислингвистика</w:t>
      </w:r>
      <w:proofErr w:type="spellEnd"/>
      <w:r w:rsidRPr="00A36BCB">
        <w:rPr>
          <w:sz w:val="28"/>
          <w:szCs w:val="28"/>
          <w:lang w:val="kk-KZ"/>
        </w:rPr>
        <w:t>: объекты и задачи</w:t>
      </w:r>
    </w:p>
    <w:p w:rsidR="003C3D9C" w:rsidRPr="00A36BCB" w:rsidRDefault="00B1377E" w:rsidP="00304451">
      <w:pPr>
        <w:pStyle w:val="a5"/>
        <w:spacing w:before="0" w:beforeAutospacing="0" w:after="0" w:afterAutospacing="0"/>
        <w:ind w:firstLine="426"/>
        <w:jc w:val="both"/>
        <w:rPr>
          <w:sz w:val="28"/>
          <w:szCs w:val="28"/>
        </w:rPr>
      </w:pPr>
      <w:r w:rsidRPr="00A36BCB">
        <w:rPr>
          <w:b/>
          <w:bCs/>
          <w:iCs/>
          <w:sz w:val="28"/>
          <w:szCs w:val="28"/>
          <w:lang w:val="kk-KZ"/>
        </w:rPr>
        <w:t xml:space="preserve">Цель: </w:t>
      </w:r>
      <w:r w:rsidRPr="00A36BCB">
        <w:rPr>
          <w:bCs/>
          <w:iCs/>
          <w:sz w:val="28"/>
          <w:szCs w:val="28"/>
          <w:lang w:val="kk-KZ"/>
        </w:rPr>
        <w:t xml:space="preserve">изучение проблемы </w:t>
      </w:r>
      <w:r w:rsidRPr="00A36BCB">
        <w:rPr>
          <w:sz w:val="28"/>
          <w:szCs w:val="28"/>
          <w:shd w:val="clear" w:color="auto" w:fill="FFFFFF"/>
        </w:rPr>
        <w:t>взаимоотношения </w:t>
      </w:r>
      <w:r w:rsidRPr="00A36BCB">
        <w:rPr>
          <w:sz w:val="28"/>
          <w:szCs w:val="28"/>
          <w:lang w:val="kk-KZ"/>
        </w:rPr>
        <w:t>языка и права</w:t>
      </w:r>
      <w:r w:rsidRPr="00A36BCB">
        <w:rPr>
          <w:sz w:val="28"/>
          <w:szCs w:val="28"/>
          <w:shd w:val="clear" w:color="auto" w:fill="FFFFFF"/>
        </w:rPr>
        <w:t> </w:t>
      </w:r>
    </w:p>
    <w:p w:rsidR="00B1377E" w:rsidRPr="00A36BCB" w:rsidRDefault="00B1377E" w:rsidP="00304451">
      <w:pPr>
        <w:pStyle w:val="a5"/>
        <w:spacing w:before="0" w:beforeAutospacing="0" w:after="0" w:afterAutospacing="0"/>
        <w:ind w:firstLine="426"/>
        <w:jc w:val="both"/>
        <w:rPr>
          <w:b/>
          <w:bCs/>
          <w:iCs/>
          <w:sz w:val="28"/>
          <w:szCs w:val="28"/>
          <w:lang w:val="kk-KZ"/>
        </w:rPr>
      </w:pPr>
      <w:r w:rsidRPr="00A36BCB">
        <w:rPr>
          <w:b/>
          <w:bCs/>
          <w:iCs/>
          <w:sz w:val="28"/>
          <w:szCs w:val="28"/>
          <w:lang w:val="kk-KZ"/>
        </w:rPr>
        <w:t>План:</w:t>
      </w:r>
    </w:p>
    <w:p w:rsidR="00B1377E" w:rsidRPr="00A36BCB" w:rsidRDefault="00B1377E" w:rsidP="00304451">
      <w:pPr>
        <w:pStyle w:val="a5"/>
        <w:numPr>
          <w:ilvl w:val="0"/>
          <w:numId w:val="4"/>
        </w:numPr>
        <w:spacing w:before="0" w:beforeAutospacing="0" w:after="0" w:afterAutospacing="0"/>
        <w:ind w:left="0" w:firstLine="426"/>
        <w:jc w:val="both"/>
        <w:rPr>
          <w:sz w:val="28"/>
          <w:szCs w:val="28"/>
        </w:rPr>
      </w:pPr>
      <w:r w:rsidRPr="00A36BCB">
        <w:rPr>
          <w:bCs/>
          <w:iCs/>
          <w:sz w:val="28"/>
          <w:szCs w:val="28"/>
        </w:rPr>
        <w:t xml:space="preserve">Юридическая лингвистика или </w:t>
      </w:r>
      <w:proofErr w:type="spellStart"/>
      <w:r w:rsidRPr="00A36BCB">
        <w:rPr>
          <w:bCs/>
          <w:iCs/>
          <w:sz w:val="28"/>
          <w:szCs w:val="28"/>
        </w:rPr>
        <w:t>юрислингвистика</w:t>
      </w:r>
      <w:proofErr w:type="spellEnd"/>
      <w:r w:rsidRPr="00A36BCB">
        <w:rPr>
          <w:bCs/>
          <w:iCs/>
          <w:sz w:val="28"/>
          <w:szCs w:val="28"/>
        </w:rPr>
        <w:t>.</w:t>
      </w:r>
    </w:p>
    <w:p w:rsidR="00B1377E" w:rsidRPr="00A36BCB" w:rsidRDefault="00B1377E" w:rsidP="00304451">
      <w:pPr>
        <w:pStyle w:val="a5"/>
        <w:numPr>
          <w:ilvl w:val="0"/>
          <w:numId w:val="4"/>
        </w:numPr>
        <w:spacing w:before="0" w:beforeAutospacing="0" w:after="0" w:afterAutospacing="0"/>
        <w:ind w:left="0" w:firstLine="426"/>
        <w:jc w:val="both"/>
        <w:rPr>
          <w:sz w:val="28"/>
          <w:szCs w:val="28"/>
        </w:rPr>
      </w:pPr>
      <w:proofErr w:type="spellStart"/>
      <w:r w:rsidRPr="00A36BCB">
        <w:rPr>
          <w:bCs/>
          <w:sz w:val="28"/>
          <w:szCs w:val="28"/>
        </w:rPr>
        <w:t>Лингвоюристика</w:t>
      </w:r>
      <w:proofErr w:type="spellEnd"/>
      <w:r w:rsidRPr="00A36BCB">
        <w:rPr>
          <w:bCs/>
          <w:sz w:val="28"/>
          <w:szCs w:val="28"/>
        </w:rPr>
        <w:t xml:space="preserve"> (лингвистические аспекты права)</w:t>
      </w:r>
    </w:p>
    <w:p w:rsidR="00B1377E" w:rsidRPr="00A36BCB" w:rsidRDefault="00B1377E" w:rsidP="00304451">
      <w:pPr>
        <w:pStyle w:val="a5"/>
        <w:numPr>
          <w:ilvl w:val="0"/>
          <w:numId w:val="4"/>
        </w:numPr>
        <w:spacing w:before="0" w:beforeAutospacing="0" w:after="0" w:afterAutospacing="0"/>
        <w:ind w:left="0" w:firstLine="426"/>
        <w:jc w:val="both"/>
        <w:rPr>
          <w:sz w:val="28"/>
          <w:szCs w:val="28"/>
        </w:rPr>
      </w:pPr>
      <w:r w:rsidRPr="00A36BCB">
        <w:rPr>
          <w:bCs/>
          <w:iCs/>
          <w:sz w:val="28"/>
          <w:szCs w:val="28"/>
        </w:rPr>
        <w:t xml:space="preserve">Разделы </w:t>
      </w:r>
      <w:proofErr w:type="spellStart"/>
      <w:r w:rsidRPr="00A36BCB">
        <w:rPr>
          <w:bCs/>
          <w:iCs/>
          <w:sz w:val="28"/>
          <w:szCs w:val="28"/>
        </w:rPr>
        <w:t>юрислингвистики</w:t>
      </w:r>
      <w:proofErr w:type="spellEnd"/>
    </w:p>
    <w:p w:rsidR="00B1377E" w:rsidRPr="00A36BCB" w:rsidRDefault="00B1377E" w:rsidP="00304451">
      <w:pPr>
        <w:pStyle w:val="a5"/>
        <w:numPr>
          <w:ilvl w:val="0"/>
          <w:numId w:val="4"/>
        </w:numPr>
        <w:spacing w:before="0" w:beforeAutospacing="0" w:after="0" w:afterAutospacing="0"/>
        <w:ind w:left="0" w:firstLine="426"/>
        <w:jc w:val="both"/>
        <w:rPr>
          <w:sz w:val="28"/>
          <w:szCs w:val="28"/>
        </w:rPr>
      </w:pPr>
      <w:r w:rsidRPr="00A36BCB">
        <w:rPr>
          <w:bCs/>
          <w:sz w:val="28"/>
          <w:szCs w:val="28"/>
        </w:rPr>
        <w:t>Лингвистическая экспертиза</w:t>
      </w:r>
    </w:p>
    <w:p w:rsidR="00B1377E" w:rsidRPr="00A36BCB" w:rsidRDefault="00B1377E" w:rsidP="00304451">
      <w:pPr>
        <w:pStyle w:val="a5"/>
        <w:spacing w:before="0" w:beforeAutospacing="0" w:after="0" w:afterAutospacing="0"/>
        <w:ind w:firstLine="426"/>
        <w:jc w:val="both"/>
        <w:rPr>
          <w:b/>
          <w:bCs/>
          <w:iCs/>
          <w:sz w:val="28"/>
          <w:szCs w:val="28"/>
        </w:rPr>
      </w:pPr>
    </w:p>
    <w:p w:rsidR="003C3D9C" w:rsidRPr="00A36BCB" w:rsidRDefault="004544AE" w:rsidP="004544AE">
      <w:pPr>
        <w:pStyle w:val="a5"/>
        <w:spacing w:before="0" w:beforeAutospacing="0" w:after="0" w:afterAutospacing="0"/>
        <w:ind w:firstLine="426"/>
        <w:jc w:val="both"/>
        <w:rPr>
          <w:sz w:val="28"/>
          <w:szCs w:val="28"/>
        </w:rPr>
      </w:pPr>
      <w:r>
        <w:rPr>
          <w:b/>
          <w:bCs/>
          <w:iCs/>
          <w:sz w:val="28"/>
          <w:szCs w:val="28"/>
        </w:rPr>
        <w:t>Содержание</w:t>
      </w:r>
      <w:r>
        <w:rPr>
          <w:b/>
          <w:bCs/>
          <w:iCs/>
          <w:sz w:val="28"/>
          <w:szCs w:val="28"/>
          <w:lang w:val="kk-KZ"/>
        </w:rPr>
        <w:t xml:space="preserve">: </w:t>
      </w:r>
      <w:r w:rsidR="003C3D9C" w:rsidRPr="00A36BCB">
        <w:rPr>
          <w:b/>
          <w:bCs/>
          <w:iCs/>
          <w:sz w:val="28"/>
          <w:szCs w:val="28"/>
        </w:rPr>
        <w:t xml:space="preserve">Юридическая лингвистика или </w:t>
      </w:r>
      <w:proofErr w:type="spellStart"/>
      <w:r w:rsidR="003C3D9C" w:rsidRPr="00A36BCB">
        <w:rPr>
          <w:b/>
          <w:bCs/>
          <w:iCs/>
          <w:sz w:val="28"/>
          <w:szCs w:val="28"/>
        </w:rPr>
        <w:t>юрислингвистика</w:t>
      </w:r>
      <w:proofErr w:type="spellEnd"/>
      <w:r w:rsidR="003C3D9C" w:rsidRPr="00A36BCB">
        <w:rPr>
          <w:sz w:val="28"/>
          <w:szCs w:val="28"/>
        </w:rPr>
        <w:t> – это довольно</w:t>
      </w:r>
      <w:r>
        <w:rPr>
          <w:sz w:val="28"/>
          <w:szCs w:val="28"/>
          <w:lang w:val="kk-KZ"/>
        </w:rPr>
        <w:t xml:space="preserve"> </w:t>
      </w:r>
      <w:r w:rsidR="003C3D9C" w:rsidRPr="00A36BCB">
        <w:rPr>
          <w:sz w:val="28"/>
          <w:szCs w:val="28"/>
        </w:rPr>
        <w:t>новая область языкознания.</w:t>
      </w: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В конкретных аспектах употребляется наряду с такими терминами, как</w:t>
      </w:r>
      <w:r w:rsidRPr="00A36BCB">
        <w:rPr>
          <w:i/>
          <w:iCs/>
          <w:sz w:val="28"/>
          <w:szCs w:val="28"/>
        </w:rPr>
        <w:t xml:space="preserve"> «судебное </w:t>
      </w:r>
      <w:proofErr w:type="spellStart"/>
      <w:r w:rsidRPr="00A36BCB">
        <w:rPr>
          <w:i/>
          <w:iCs/>
          <w:sz w:val="28"/>
          <w:szCs w:val="28"/>
        </w:rPr>
        <w:t>речеведение</w:t>
      </w:r>
      <w:proofErr w:type="spellEnd"/>
      <w:r w:rsidRPr="00A36BCB">
        <w:rPr>
          <w:i/>
          <w:iCs/>
          <w:sz w:val="28"/>
          <w:szCs w:val="28"/>
        </w:rPr>
        <w:t>», «</w:t>
      </w:r>
      <w:proofErr w:type="spellStart"/>
      <w:r w:rsidRPr="00A36BCB">
        <w:rPr>
          <w:i/>
          <w:iCs/>
          <w:sz w:val="28"/>
          <w:szCs w:val="28"/>
        </w:rPr>
        <w:t>лингвокриминалистика</w:t>
      </w:r>
      <w:proofErr w:type="spellEnd"/>
      <w:r w:rsidRPr="00A36BCB">
        <w:rPr>
          <w:i/>
          <w:iCs/>
          <w:sz w:val="28"/>
          <w:szCs w:val="28"/>
        </w:rPr>
        <w:t>», «лингвистическая экспертиза».</w:t>
      </w: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Она лежит на стыке языка и права, и тем</w:t>
      </w:r>
    </w:p>
    <w:p w:rsidR="003C3D9C" w:rsidRPr="00A36BCB" w:rsidRDefault="003C3D9C" w:rsidP="00304451">
      <w:pPr>
        <w:pStyle w:val="a5"/>
        <w:spacing w:before="0" w:beforeAutospacing="0" w:after="0" w:afterAutospacing="0"/>
        <w:ind w:firstLine="426"/>
        <w:jc w:val="both"/>
        <w:rPr>
          <w:sz w:val="28"/>
          <w:szCs w:val="28"/>
        </w:rPr>
      </w:pPr>
      <w:proofErr w:type="gramStart"/>
      <w:r w:rsidRPr="00A36BCB">
        <w:rPr>
          <w:sz w:val="28"/>
          <w:szCs w:val="28"/>
        </w:rPr>
        <w:t>самым</w:t>
      </w:r>
      <w:proofErr w:type="gramEnd"/>
      <w:r w:rsidRPr="00A36BCB">
        <w:rPr>
          <w:sz w:val="28"/>
          <w:szCs w:val="28"/>
        </w:rPr>
        <w:t xml:space="preserve"> носит междисциплинарный характер. Хотя нельзя не</w:t>
      </w: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отметить, что вопросами взаимосвязи языка и права занимаются уже</w:t>
      </w: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давно и юристы, и лингвисты.</w:t>
      </w: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Юристы Древнего Рима, сформулировав положение о том, что «право может и должно быть</w:t>
      </w:r>
    </w:p>
    <w:p w:rsidR="003C3D9C" w:rsidRDefault="003C3D9C" w:rsidP="00304451">
      <w:pPr>
        <w:pStyle w:val="a5"/>
        <w:spacing w:before="0" w:beforeAutospacing="0" w:after="0" w:afterAutospacing="0"/>
        <w:ind w:firstLine="426"/>
        <w:jc w:val="both"/>
        <w:rPr>
          <w:sz w:val="28"/>
          <w:szCs w:val="28"/>
        </w:rPr>
      </w:pPr>
      <w:r w:rsidRPr="00A36BCB">
        <w:rPr>
          <w:sz w:val="28"/>
          <w:szCs w:val="28"/>
        </w:rPr>
        <w:t>определенным»</w:t>
      </w:r>
      <w:proofErr w:type="gramStart"/>
      <w:r w:rsidRPr="00A36BCB">
        <w:rPr>
          <w:sz w:val="28"/>
          <w:szCs w:val="28"/>
        </w:rPr>
        <w:t xml:space="preserve"> ,</w:t>
      </w:r>
      <w:proofErr w:type="gramEnd"/>
      <w:r w:rsidRPr="00A36BCB">
        <w:rPr>
          <w:sz w:val="28"/>
          <w:szCs w:val="28"/>
        </w:rPr>
        <w:t xml:space="preserve"> отразили в нем ту задачу, которую и призвана решать </w:t>
      </w:r>
      <w:proofErr w:type="spellStart"/>
      <w:r w:rsidRPr="00A36BCB">
        <w:rPr>
          <w:sz w:val="28"/>
          <w:szCs w:val="28"/>
        </w:rPr>
        <w:t>юрислингвистика</w:t>
      </w:r>
      <w:proofErr w:type="spellEnd"/>
      <w:r w:rsidRPr="00A36BCB">
        <w:rPr>
          <w:sz w:val="28"/>
          <w:szCs w:val="28"/>
        </w:rPr>
        <w:t>, а именно, сделать юридический текст точным по своему содержанию и одновременно понятным.</w:t>
      </w:r>
    </w:p>
    <w:p w:rsidR="00B47E5E" w:rsidRPr="00A36BCB" w:rsidRDefault="00B47E5E" w:rsidP="00304451">
      <w:pPr>
        <w:pStyle w:val="a5"/>
        <w:spacing w:before="0" w:beforeAutospacing="0" w:after="0" w:afterAutospacing="0"/>
        <w:ind w:firstLine="426"/>
        <w:jc w:val="both"/>
        <w:rPr>
          <w:sz w:val="28"/>
          <w:szCs w:val="28"/>
        </w:rPr>
      </w:pPr>
    </w:p>
    <w:p w:rsidR="003C3D9C" w:rsidRDefault="003C3D9C" w:rsidP="00304451">
      <w:pPr>
        <w:pStyle w:val="a5"/>
        <w:spacing w:before="0" w:beforeAutospacing="0" w:after="0" w:afterAutospacing="0"/>
        <w:ind w:firstLine="426"/>
        <w:jc w:val="both"/>
        <w:rPr>
          <w:b/>
          <w:bCs/>
          <w:sz w:val="28"/>
          <w:szCs w:val="28"/>
        </w:rPr>
      </w:pPr>
      <w:proofErr w:type="spellStart"/>
      <w:r w:rsidRPr="00A36BCB">
        <w:rPr>
          <w:b/>
          <w:bCs/>
          <w:sz w:val="28"/>
          <w:szCs w:val="28"/>
        </w:rPr>
        <w:t>Лингвоюристика</w:t>
      </w:r>
      <w:proofErr w:type="spellEnd"/>
      <w:r w:rsidRPr="00A36BCB">
        <w:rPr>
          <w:b/>
          <w:bCs/>
          <w:sz w:val="28"/>
          <w:szCs w:val="28"/>
        </w:rPr>
        <w:t xml:space="preserve"> (лингвистические аспекты права)</w:t>
      </w:r>
    </w:p>
    <w:p w:rsidR="00B47E5E" w:rsidRPr="00A36BCB" w:rsidRDefault="00B47E5E" w:rsidP="00304451">
      <w:pPr>
        <w:pStyle w:val="a5"/>
        <w:spacing w:before="0" w:beforeAutospacing="0" w:after="0" w:afterAutospacing="0"/>
        <w:ind w:firstLine="426"/>
        <w:jc w:val="both"/>
        <w:rPr>
          <w:sz w:val="28"/>
          <w:szCs w:val="28"/>
        </w:rPr>
      </w:pP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 xml:space="preserve">Данное направление </w:t>
      </w:r>
      <w:proofErr w:type="spellStart"/>
      <w:r w:rsidRPr="00A36BCB">
        <w:rPr>
          <w:sz w:val="28"/>
          <w:szCs w:val="28"/>
        </w:rPr>
        <w:t>юрислингвистики</w:t>
      </w:r>
      <w:proofErr w:type="spellEnd"/>
      <w:r w:rsidRPr="00A36BCB">
        <w:rPr>
          <w:sz w:val="28"/>
          <w:szCs w:val="28"/>
        </w:rPr>
        <w:t xml:space="preserve"> относится к области науки о праве. Его предметом являются правовая коммуникация, законодательная техника, толкование текста закона, юридическая терминология, составление юридических тезаурусов, осуществление специальных процедур (судебный протокол, допрос и др.). Высокая значимость языка для юриспруденции определяется тем, что он выступает не столько как техническое средство выражения волеизъявления законодателя, сколько как форма самого существования права, призванного осуществлять диалог власти с народом на языке этого народа.</w:t>
      </w:r>
    </w:p>
    <w:p w:rsidR="003C3D9C" w:rsidRPr="00A36BCB" w:rsidRDefault="003C3D9C" w:rsidP="00304451">
      <w:pPr>
        <w:pStyle w:val="a5"/>
        <w:spacing w:before="0" w:beforeAutospacing="0" w:after="0" w:afterAutospacing="0"/>
        <w:ind w:firstLine="426"/>
        <w:jc w:val="both"/>
        <w:rPr>
          <w:sz w:val="28"/>
          <w:szCs w:val="28"/>
        </w:rPr>
      </w:pPr>
      <w:proofErr w:type="spellStart"/>
      <w:r w:rsidRPr="00A36BCB">
        <w:rPr>
          <w:sz w:val="28"/>
          <w:szCs w:val="28"/>
        </w:rPr>
        <w:t>Юрислингвистика</w:t>
      </w:r>
      <w:proofErr w:type="spellEnd"/>
      <w:r w:rsidRPr="00A36BCB">
        <w:rPr>
          <w:sz w:val="28"/>
          <w:szCs w:val="28"/>
        </w:rPr>
        <w:t xml:space="preserve"> призвана решать самые разнообразные проблемы </w:t>
      </w:r>
      <w:proofErr w:type="spellStart"/>
      <w:r w:rsidRPr="00A36BCB">
        <w:rPr>
          <w:sz w:val="28"/>
          <w:szCs w:val="28"/>
        </w:rPr>
        <w:t>лингвоправового</w:t>
      </w:r>
      <w:proofErr w:type="spellEnd"/>
      <w:r w:rsidRPr="00A36BCB">
        <w:rPr>
          <w:sz w:val="28"/>
          <w:szCs w:val="28"/>
        </w:rPr>
        <w:t xml:space="preserve"> пространства, как, например, лингвистическая экспертиза юридических документов, создание рекомендаций по разработке текстов законов и иных нормативно-правовых актов, теоретические и практические исследования в области юридического перевода, криминалистические исследования в определении языковой стратегии и многие другие.</w:t>
      </w: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 xml:space="preserve">Вопросами </w:t>
      </w:r>
      <w:proofErr w:type="spellStart"/>
      <w:r w:rsidRPr="00A36BCB">
        <w:rPr>
          <w:sz w:val="28"/>
          <w:szCs w:val="28"/>
        </w:rPr>
        <w:t>юрислингвистики</w:t>
      </w:r>
      <w:proofErr w:type="spellEnd"/>
      <w:r w:rsidRPr="00A36BCB">
        <w:rPr>
          <w:sz w:val="28"/>
          <w:szCs w:val="28"/>
        </w:rPr>
        <w:t xml:space="preserve"> занимаются языковеды разных стран.</w:t>
      </w: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Первые исследования языка права на материале русского языка</w:t>
      </w: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начались еще в прошлом веке, однако первоначально язык</w:t>
      </w: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законодательства исследовался в первую очередь только с точки</w:t>
      </w: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lastRenderedPageBreak/>
        <w:t>зрения его особого функционального стиля, специально предназначенного для изложения и последующего применения правовых норм.</w:t>
      </w: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В рамках теории функционального стиля были</w:t>
      </w: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разработаны общие правила, касающиеся создания нормативного правового текста, а именно правила о порядке слов в нормативном высказывании, о синтаксической глубине предложения, о количестве определений после определяемого слова, о</w:t>
      </w: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синтаксической структуре предложения правовой нормы и т. п.</w:t>
      </w: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Эти правила в настоящее время носят уже не только рекомендательный характер, но и являются основой для лингвистической экспертизы нормативных актов.</w:t>
      </w: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В последнее время звучат требования расширить теоретические основы лингвистической экспертизы законопроектов: применять не только логические и нормативно-стилистические критерии оценки текста, но и положения общего языкознания о референции (соотнесенности языкового знака с неязыковой действительностью), а также использовать данные психолингвистики и теории коммуникации о закономерностях смыслового восприятия текстов.</w:t>
      </w: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На современном этапе в России лингвистические исследования в области права концентрируются на проблеме создания достаточно высоких лингвистических стандартов в сфере языка законодательства с целью создания понятного текста закона.</w:t>
      </w: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 xml:space="preserve">Большой вклад в поддержку и развитие </w:t>
      </w:r>
      <w:proofErr w:type="gramStart"/>
      <w:r w:rsidRPr="00A36BCB">
        <w:rPr>
          <w:sz w:val="28"/>
          <w:szCs w:val="28"/>
        </w:rPr>
        <w:t>российской</w:t>
      </w:r>
      <w:proofErr w:type="gramEnd"/>
    </w:p>
    <w:p w:rsidR="003C3D9C" w:rsidRPr="00A36BCB" w:rsidRDefault="003C3D9C" w:rsidP="00304451">
      <w:pPr>
        <w:pStyle w:val="a5"/>
        <w:spacing w:before="0" w:beforeAutospacing="0" w:after="0" w:afterAutospacing="0"/>
        <w:ind w:firstLine="426"/>
        <w:jc w:val="both"/>
        <w:rPr>
          <w:sz w:val="28"/>
          <w:szCs w:val="28"/>
        </w:rPr>
      </w:pPr>
      <w:proofErr w:type="spellStart"/>
      <w:r w:rsidRPr="00A36BCB">
        <w:rPr>
          <w:sz w:val="28"/>
          <w:szCs w:val="28"/>
        </w:rPr>
        <w:t>юрислингвистики</w:t>
      </w:r>
      <w:proofErr w:type="spellEnd"/>
      <w:r w:rsidRPr="00A36BCB">
        <w:rPr>
          <w:sz w:val="28"/>
          <w:szCs w:val="28"/>
        </w:rPr>
        <w:t xml:space="preserve"> вносит Н. Д. </w:t>
      </w:r>
      <w:proofErr w:type="spellStart"/>
      <w:r w:rsidRPr="00A36BCB">
        <w:rPr>
          <w:sz w:val="28"/>
          <w:szCs w:val="28"/>
        </w:rPr>
        <w:t>Голев</w:t>
      </w:r>
      <w:proofErr w:type="spellEnd"/>
      <w:r w:rsidRPr="00A36BCB">
        <w:rPr>
          <w:sz w:val="28"/>
          <w:szCs w:val="28"/>
        </w:rPr>
        <w:t>, под чьей редакцией уже</w:t>
      </w: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вышло три сборника научных трудов, посвященных проблемам</w:t>
      </w: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существования русского языка в его юридическом бытии.</w:t>
      </w:r>
    </w:p>
    <w:p w:rsidR="003C3D9C" w:rsidRPr="00A36BCB" w:rsidRDefault="003C3D9C" w:rsidP="00304451">
      <w:pPr>
        <w:pStyle w:val="a5"/>
        <w:spacing w:before="0" w:beforeAutospacing="0" w:after="0" w:afterAutospacing="0"/>
        <w:ind w:firstLine="426"/>
        <w:jc w:val="both"/>
        <w:rPr>
          <w:sz w:val="28"/>
          <w:szCs w:val="28"/>
        </w:rPr>
      </w:pPr>
      <w:r w:rsidRPr="00A36BCB">
        <w:rPr>
          <w:b/>
          <w:bCs/>
          <w:i/>
          <w:iCs/>
          <w:sz w:val="28"/>
          <w:szCs w:val="28"/>
          <w:u w:val="single"/>
        </w:rPr>
        <w:t>Описание дисциплины</w:t>
      </w:r>
    </w:p>
    <w:p w:rsidR="003C3D9C" w:rsidRPr="00A36BCB" w:rsidRDefault="003C3D9C" w:rsidP="00304451">
      <w:pPr>
        <w:pStyle w:val="a5"/>
        <w:spacing w:before="0" w:beforeAutospacing="0" w:after="0" w:afterAutospacing="0"/>
        <w:ind w:firstLine="426"/>
        <w:jc w:val="both"/>
        <w:rPr>
          <w:sz w:val="28"/>
          <w:szCs w:val="28"/>
        </w:rPr>
      </w:pPr>
      <w:proofErr w:type="gramStart"/>
      <w:r w:rsidRPr="00A36BCB">
        <w:rPr>
          <w:sz w:val="28"/>
          <w:szCs w:val="28"/>
        </w:rPr>
        <w:t xml:space="preserve">Основные аспекты </w:t>
      </w:r>
      <w:proofErr w:type="spellStart"/>
      <w:r w:rsidRPr="00A36BCB">
        <w:rPr>
          <w:sz w:val="28"/>
          <w:szCs w:val="28"/>
        </w:rPr>
        <w:t>юрислингвистики</w:t>
      </w:r>
      <w:proofErr w:type="spellEnd"/>
      <w:r w:rsidRPr="00A36BCB">
        <w:rPr>
          <w:sz w:val="28"/>
          <w:szCs w:val="28"/>
        </w:rPr>
        <w:t> — создание и функционирование специального юридического языка (естественный язык в данном случае выступает как элемент законотворческой деятельности и толкования закона), юридическое регулирование конфликтов, связанных с использованием языка (оскорбление, манипуляции, призывы к насилию, плагиат и т. п.), регулирование социально-языковых внутригосударственных и межгосударственных отношений в федеративном государстве (проблемы государственного языка, языка межнационального общения и т п.).</w:t>
      </w:r>
      <w:proofErr w:type="gramEnd"/>
    </w:p>
    <w:p w:rsidR="003C3D9C" w:rsidRPr="00A36BCB" w:rsidRDefault="003C3D9C" w:rsidP="00304451">
      <w:pPr>
        <w:pStyle w:val="a5"/>
        <w:spacing w:before="0" w:beforeAutospacing="0" w:after="0" w:afterAutospacing="0"/>
        <w:ind w:firstLine="426"/>
        <w:jc w:val="both"/>
        <w:rPr>
          <w:sz w:val="28"/>
          <w:szCs w:val="28"/>
        </w:rPr>
      </w:pPr>
      <w:proofErr w:type="spellStart"/>
      <w:r w:rsidRPr="00A36BCB">
        <w:rPr>
          <w:sz w:val="28"/>
          <w:szCs w:val="28"/>
        </w:rPr>
        <w:t>Юрислингвистика</w:t>
      </w:r>
      <w:proofErr w:type="spellEnd"/>
      <w:r w:rsidRPr="00A36BCB">
        <w:rPr>
          <w:sz w:val="28"/>
          <w:szCs w:val="28"/>
        </w:rPr>
        <w:t xml:space="preserve"> представляет теоретические и методические основания для судебной и следственной лингвистической экспертизы спорных произведений речевой деятельности, экспертизы законопроектов и т. п.</w:t>
      </w:r>
    </w:p>
    <w:p w:rsidR="003C3D9C" w:rsidRPr="00A36BCB" w:rsidRDefault="003C3D9C" w:rsidP="00304451">
      <w:pPr>
        <w:pStyle w:val="a5"/>
        <w:spacing w:before="0" w:beforeAutospacing="0" w:after="0" w:afterAutospacing="0"/>
        <w:ind w:firstLine="426"/>
        <w:jc w:val="both"/>
        <w:rPr>
          <w:sz w:val="28"/>
          <w:szCs w:val="28"/>
        </w:rPr>
      </w:pPr>
      <w:proofErr w:type="spellStart"/>
      <w:r w:rsidRPr="00A36BCB">
        <w:rPr>
          <w:sz w:val="28"/>
          <w:szCs w:val="28"/>
        </w:rPr>
        <w:t>Юрислингвистика</w:t>
      </w:r>
      <w:proofErr w:type="spellEnd"/>
      <w:r w:rsidRPr="00A36BCB">
        <w:rPr>
          <w:sz w:val="28"/>
          <w:szCs w:val="28"/>
        </w:rPr>
        <w:t xml:space="preserve">, несмотря на давнюю предысторию и широкую представленность отдельных аспектов </w:t>
      </w:r>
      <w:proofErr w:type="spellStart"/>
      <w:r w:rsidRPr="00A36BCB">
        <w:rPr>
          <w:sz w:val="28"/>
          <w:szCs w:val="28"/>
        </w:rPr>
        <w:t>взаимодейтвия</w:t>
      </w:r>
      <w:proofErr w:type="spellEnd"/>
      <w:r w:rsidRPr="00A36BCB">
        <w:rPr>
          <w:sz w:val="28"/>
          <w:szCs w:val="28"/>
        </w:rPr>
        <w:t xml:space="preserve"> языка и права в лингвисти</w:t>
      </w:r>
      <w:r w:rsidR="00B47E5E">
        <w:rPr>
          <w:sz w:val="28"/>
          <w:szCs w:val="28"/>
        </w:rPr>
        <w:t>ке и юриспруденции разных стран</w:t>
      </w:r>
      <w:r w:rsidRPr="00A36BCB">
        <w:rPr>
          <w:sz w:val="28"/>
          <w:szCs w:val="28"/>
        </w:rPr>
        <w:t>, — формирующаяся научная дисциплина.</w:t>
      </w:r>
    </w:p>
    <w:p w:rsidR="003C3D9C" w:rsidRPr="00A36BCB" w:rsidRDefault="003C3D9C" w:rsidP="00304451">
      <w:pPr>
        <w:pStyle w:val="a5"/>
        <w:spacing w:before="0" w:beforeAutospacing="0" w:after="0" w:afterAutospacing="0"/>
        <w:ind w:firstLine="426"/>
        <w:jc w:val="both"/>
        <w:rPr>
          <w:sz w:val="28"/>
          <w:szCs w:val="28"/>
        </w:rPr>
      </w:pPr>
      <w:r w:rsidRPr="00A36BCB">
        <w:rPr>
          <w:b/>
          <w:bCs/>
          <w:i/>
          <w:iCs/>
          <w:sz w:val="28"/>
          <w:szCs w:val="28"/>
          <w:u w:val="single"/>
        </w:rPr>
        <w:t xml:space="preserve">Разделы </w:t>
      </w:r>
      <w:proofErr w:type="spellStart"/>
      <w:r w:rsidRPr="00A36BCB">
        <w:rPr>
          <w:b/>
          <w:bCs/>
          <w:i/>
          <w:iCs/>
          <w:sz w:val="28"/>
          <w:szCs w:val="28"/>
          <w:u w:val="single"/>
        </w:rPr>
        <w:t>юрислингвистики</w:t>
      </w:r>
      <w:proofErr w:type="spellEnd"/>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 xml:space="preserve">В задачи </w:t>
      </w:r>
      <w:proofErr w:type="spellStart"/>
      <w:r w:rsidRPr="00A36BCB">
        <w:rPr>
          <w:sz w:val="28"/>
          <w:szCs w:val="28"/>
        </w:rPr>
        <w:t>юрислингвистики</w:t>
      </w:r>
      <w:proofErr w:type="spellEnd"/>
      <w:r w:rsidRPr="00A36BCB">
        <w:rPr>
          <w:sz w:val="28"/>
          <w:szCs w:val="28"/>
        </w:rPr>
        <w:t xml:space="preserve"> в соответствии с теоретическими представлениями ее основателей входят следующие научные направления:</w:t>
      </w:r>
    </w:p>
    <w:p w:rsidR="003C3D9C" w:rsidRPr="00A36BCB" w:rsidRDefault="003C3D9C" w:rsidP="00304451">
      <w:pPr>
        <w:pStyle w:val="a5"/>
        <w:numPr>
          <w:ilvl w:val="0"/>
          <w:numId w:val="1"/>
        </w:numPr>
        <w:spacing w:before="0" w:beforeAutospacing="0" w:after="0" w:afterAutospacing="0"/>
        <w:ind w:left="0" w:firstLine="426"/>
        <w:jc w:val="both"/>
        <w:rPr>
          <w:sz w:val="28"/>
          <w:szCs w:val="28"/>
        </w:rPr>
      </w:pPr>
      <w:r w:rsidRPr="00A36BCB">
        <w:rPr>
          <w:sz w:val="28"/>
          <w:szCs w:val="28"/>
        </w:rPr>
        <w:lastRenderedPageBreak/>
        <w:t>изучение конфликтного (</w:t>
      </w:r>
      <w:proofErr w:type="spellStart"/>
      <w:r w:rsidRPr="00A36BCB">
        <w:rPr>
          <w:sz w:val="28"/>
          <w:szCs w:val="28"/>
        </w:rPr>
        <w:t>инвективного</w:t>
      </w:r>
      <w:proofErr w:type="spellEnd"/>
      <w:r w:rsidRPr="00A36BCB">
        <w:rPr>
          <w:sz w:val="28"/>
          <w:szCs w:val="28"/>
        </w:rPr>
        <w:t xml:space="preserve">, </w:t>
      </w:r>
      <w:proofErr w:type="spellStart"/>
      <w:r w:rsidRPr="00A36BCB">
        <w:rPr>
          <w:sz w:val="28"/>
          <w:szCs w:val="28"/>
        </w:rPr>
        <w:t>манипулятивного</w:t>
      </w:r>
      <w:proofErr w:type="spellEnd"/>
      <w:r w:rsidRPr="00A36BCB">
        <w:rPr>
          <w:sz w:val="28"/>
          <w:szCs w:val="28"/>
        </w:rPr>
        <w:t xml:space="preserve">, агрессивного, </w:t>
      </w:r>
      <w:proofErr w:type="spellStart"/>
      <w:r w:rsidRPr="00A36BCB">
        <w:rPr>
          <w:sz w:val="28"/>
          <w:szCs w:val="28"/>
        </w:rPr>
        <w:t>полиинтерпретативного</w:t>
      </w:r>
      <w:proofErr w:type="spellEnd"/>
      <w:r w:rsidRPr="00A36BCB">
        <w:rPr>
          <w:sz w:val="28"/>
          <w:szCs w:val="28"/>
        </w:rPr>
        <w:t>) функционирования языка,</w:t>
      </w:r>
    </w:p>
    <w:p w:rsidR="003C3D9C" w:rsidRPr="00A36BCB" w:rsidRDefault="003C3D9C" w:rsidP="00304451">
      <w:pPr>
        <w:pStyle w:val="a5"/>
        <w:numPr>
          <w:ilvl w:val="0"/>
          <w:numId w:val="1"/>
        </w:numPr>
        <w:spacing w:before="0" w:beforeAutospacing="0" w:after="0" w:afterAutospacing="0"/>
        <w:ind w:left="0" w:firstLine="426"/>
        <w:jc w:val="both"/>
        <w:rPr>
          <w:sz w:val="28"/>
          <w:szCs w:val="28"/>
        </w:rPr>
      </w:pPr>
      <w:r w:rsidRPr="00A36BCB">
        <w:rPr>
          <w:sz w:val="28"/>
          <w:szCs w:val="28"/>
        </w:rPr>
        <w:t>принципы юридического регулирования языковых конфликтов,</w:t>
      </w:r>
    </w:p>
    <w:p w:rsidR="003C3D9C" w:rsidRPr="00A36BCB" w:rsidRDefault="003C3D9C" w:rsidP="00304451">
      <w:pPr>
        <w:pStyle w:val="a5"/>
        <w:numPr>
          <w:ilvl w:val="0"/>
          <w:numId w:val="1"/>
        </w:numPr>
        <w:spacing w:before="0" w:beforeAutospacing="0" w:after="0" w:afterAutospacing="0"/>
        <w:ind w:left="0" w:firstLine="426"/>
        <w:jc w:val="both"/>
        <w:rPr>
          <w:sz w:val="28"/>
          <w:szCs w:val="28"/>
        </w:rPr>
      </w:pPr>
      <w:r w:rsidRPr="00A36BCB">
        <w:rPr>
          <w:sz w:val="28"/>
          <w:szCs w:val="28"/>
        </w:rPr>
        <w:t>изучение и практическая разработка юридико-лингвистических аспектов государственного языка, языковой политики,</w:t>
      </w:r>
    </w:p>
    <w:p w:rsidR="003C3D9C" w:rsidRPr="00A36BCB" w:rsidRDefault="003C3D9C" w:rsidP="00304451">
      <w:pPr>
        <w:pStyle w:val="a5"/>
        <w:numPr>
          <w:ilvl w:val="0"/>
          <w:numId w:val="1"/>
        </w:numPr>
        <w:spacing w:before="0" w:beforeAutospacing="0" w:after="0" w:afterAutospacing="0"/>
        <w:ind w:left="0" w:firstLine="426"/>
        <w:jc w:val="both"/>
        <w:rPr>
          <w:sz w:val="28"/>
          <w:szCs w:val="28"/>
        </w:rPr>
      </w:pPr>
      <w:r w:rsidRPr="00A36BCB">
        <w:rPr>
          <w:sz w:val="28"/>
          <w:szCs w:val="28"/>
        </w:rPr>
        <w:t xml:space="preserve">разработка юридического языка (языка закона), способного обслуживать специальную правовую </w:t>
      </w:r>
      <w:proofErr w:type="spellStart"/>
      <w:r w:rsidRPr="00A36BCB">
        <w:rPr>
          <w:sz w:val="28"/>
          <w:szCs w:val="28"/>
        </w:rPr>
        <w:t>коммунимкацию</w:t>
      </w:r>
      <w:proofErr w:type="spellEnd"/>
      <w:r w:rsidRPr="00A36BCB">
        <w:rPr>
          <w:sz w:val="28"/>
          <w:szCs w:val="28"/>
        </w:rPr>
        <w:t xml:space="preserve"> и коммуникацию обыденную (субъектами </w:t>
      </w:r>
      <w:proofErr w:type="gramStart"/>
      <w:r w:rsidRPr="00A36BCB">
        <w:rPr>
          <w:sz w:val="28"/>
          <w:szCs w:val="28"/>
        </w:rPr>
        <w:t>последней</w:t>
      </w:r>
      <w:proofErr w:type="gramEnd"/>
      <w:r w:rsidRPr="00A36BCB">
        <w:rPr>
          <w:sz w:val="28"/>
          <w:szCs w:val="28"/>
        </w:rPr>
        <w:t xml:space="preserve"> выступают народ и государственная власть),</w:t>
      </w:r>
    </w:p>
    <w:p w:rsidR="003C3D9C" w:rsidRPr="00A36BCB" w:rsidRDefault="003C3D9C" w:rsidP="00304451">
      <w:pPr>
        <w:pStyle w:val="a5"/>
        <w:numPr>
          <w:ilvl w:val="0"/>
          <w:numId w:val="1"/>
        </w:numPr>
        <w:spacing w:before="0" w:beforeAutospacing="0" w:after="0" w:afterAutospacing="0"/>
        <w:ind w:left="0" w:firstLine="426"/>
        <w:jc w:val="both"/>
        <w:rPr>
          <w:sz w:val="28"/>
          <w:szCs w:val="28"/>
        </w:rPr>
      </w:pPr>
      <w:r w:rsidRPr="00A36BCB">
        <w:rPr>
          <w:sz w:val="28"/>
          <w:szCs w:val="28"/>
        </w:rPr>
        <w:t>разработка единых правил судебной экспертизы различных видов,</w:t>
      </w:r>
    </w:p>
    <w:p w:rsidR="003C3D9C" w:rsidRPr="00A36BCB" w:rsidRDefault="003C3D9C" w:rsidP="00304451">
      <w:pPr>
        <w:pStyle w:val="a5"/>
        <w:numPr>
          <w:ilvl w:val="0"/>
          <w:numId w:val="1"/>
        </w:numPr>
        <w:spacing w:before="0" w:beforeAutospacing="0" w:after="0" w:afterAutospacing="0"/>
        <w:ind w:left="0" w:firstLine="426"/>
        <w:jc w:val="both"/>
        <w:rPr>
          <w:sz w:val="28"/>
          <w:szCs w:val="28"/>
        </w:rPr>
      </w:pPr>
      <w:r w:rsidRPr="00A36BCB">
        <w:rPr>
          <w:sz w:val="28"/>
          <w:szCs w:val="28"/>
        </w:rPr>
        <w:t>терминологическое, переводческое и лексикографическое обеспечение юридической деятельности,</w:t>
      </w:r>
    </w:p>
    <w:p w:rsidR="003C3D9C" w:rsidRPr="00A36BCB" w:rsidRDefault="003C3D9C" w:rsidP="00304451">
      <w:pPr>
        <w:pStyle w:val="a5"/>
        <w:numPr>
          <w:ilvl w:val="0"/>
          <w:numId w:val="1"/>
        </w:numPr>
        <w:spacing w:before="0" w:beforeAutospacing="0" w:after="0" w:afterAutospacing="0"/>
        <w:ind w:left="0" w:firstLine="426"/>
        <w:jc w:val="both"/>
        <w:rPr>
          <w:sz w:val="28"/>
          <w:szCs w:val="28"/>
        </w:rPr>
      </w:pPr>
      <w:r w:rsidRPr="00A36BCB">
        <w:rPr>
          <w:sz w:val="28"/>
          <w:szCs w:val="28"/>
        </w:rPr>
        <w:t xml:space="preserve">лингвистическое образование специалистов в области </w:t>
      </w:r>
      <w:proofErr w:type="spellStart"/>
      <w:r w:rsidRPr="00A36BCB">
        <w:rPr>
          <w:sz w:val="28"/>
          <w:szCs w:val="28"/>
        </w:rPr>
        <w:t>права</w:t>
      </w:r>
      <w:proofErr w:type="gramStart"/>
      <w:r w:rsidRPr="00A36BCB">
        <w:rPr>
          <w:sz w:val="28"/>
          <w:szCs w:val="28"/>
        </w:rPr>
        <w:t>,л</w:t>
      </w:r>
      <w:proofErr w:type="gramEnd"/>
      <w:r w:rsidRPr="00A36BCB">
        <w:rPr>
          <w:sz w:val="28"/>
          <w:szCs w:val="28"/>
        </w:rPr>
        <w:t>юнгво</w:t>
      </w:r>
      <w:proofErr w:type="spellEnd"/>
      <w:r w:rsidRPr="00A36BCB">
        <w:rPr>
          <w:sz w:val="28"/>
          <w:szCs w:val="28"/>
        </w:rPr>
        <w:t>-юридическое просвещение населения,</w:t>
      </w:r>
    </w:p>
    <w:p w:rsidR="003C3D9C" w:rsidRPr="00A36BCB" w:rsidRDefault="003C3D9C" w:rsidP="00304451">
      <w:pPr>
        <w:pStyle w:val="a5"/>
        <w:numPr>
          <w:ilvl w:val="0"/>
          <w:numId w:val="1"/>
        </w:numPr>
        <w:spacing w:before="0" w:beforeAutospacing="0" w:after="0" w:afterAutospacing="0"/>
        <w:ind w:left="0" w:firstLine="426"/>
        <w:jc w:val="both"/>
        <w:rPr>
          <w:sz w:val="28"/>
          <w:szCs w:val="28"/>
        </w:rPr>
      </w:pPr>
      <w:r w:rsidRPr="00A36BCB">
        <w:rPr>
          <w:sz w:val="28"/>
          <w:szCs w:val="28"/>
        </w:rPr>
        <w:t xml:space="preserve">изучение обыденного </w:t>
      </w:r>
      <w:proofErr w:type="spellStart"/>
      <w:r w:rsidRPr="00A36BCB">
        <w:rPr>
          <w:sz w:val="28"/>
          <w:szCs w:val="28"/>
        </w:rPr>
        <w:t>языко</w:t>
      </w:r>
      <w:proofErr w:type="spellEnd"/>
      <w:r w:rsidRPr="00A36BCB">
        <w:rPr>
          <w:sz w:val="28"/>
          <w:szCs w:val="28"/>
        </w:rPr>
        <w:t>-правового сознания.</w:t>
      </w:r>
    </w:p>
    <w:p w:rsidR="003C3D9C" w:rsidRDefault="003C3D9C" w:rsidP="00304451">
      <w:pPr>
        <w:pStyle w:val="a5"/>
        <w:spacing w:before="0" w:beforeAutospacing="0" w:after="0" w:afterAutospacing="0"/>
        <w:ind w:firstLine="426"/>
        <w:jc w:val="both"/>
        <w:rPr>
          <w:sz w:val="28"/>
          <w:szCs w:val="28"/>
        </w:rPr>
      </w:pPr>
      <w:proofErr w:type="spellStart"/>
      <w:r w:rsidRPr="00A36BCB">
        <w:rPr>
          <w:sz w:val="28"/>
          <w:szCs w:val="28"/>
        </w:rPr>
        <w:t>Юрислингвистика</w:t>
      </w:r>
      <w:proofErr w:type="spellEnd"/>
      <w:r w:rsidRPr="00A36BCB">
        <w:rPr>
          <w:sz w:val="28"/>
          <w:szCs w:val="28"/>
        </w:rPr>
        <w:t xml:space="preserve"> тесно взаимодействует с целым рядом, во-первых, лингвистических </w:t>
      </w:r>
      <w:proofErr w:type="spellStart"/>
      <w:r w:rsidRPr="00A36BCB">
        <w:rPr>
          <w:sz w:val="28"/>
          <w:szCs w:val="28"/>
        </w:rPr>
        <w:t>дисцплин</w:t>
      </w:r>
      <w:proofErr w:type="spellEnd"/>
      <w:r w:rsidRPr="00A36BCB">
        <w:rPr>
          <w:sz w:val="28"/>
          <w:szCs w:val="28"/>
        </w:rPr>
        <w:t xml:space="preserve">: </w:t>
      </w:r>
      <w:proofErr w:type="spellStart"/>
      <w:r w:rsidRPr="00A36BCB">
        <w:rPr>
          <w:sz w:val="28"/>
          <w:szCs w:val="28"/>
        </w:rPr>
        <w:t>лингвоконфликтологией</w:t>
      </w:r>
      <w:proofErr w:type="spellEnd"/>
      <w:r w:rsidRPr="00A36BCB">
        <w:rPr>
          <w:sz w:val="28"/>
          <w:szCs w:val="28"/>
        </w:rPr>
        <w:t xml:space="preserve">, социолингвистикой, </w:t>
      </w:r>
      <w:proofErr w:type="spellStart"/>
      <w:r w:rsidRPr="00A36BCB">
        <w:rPr>
          <w:sz w:val="28"/>
          <w:szCs w:val="28"/>
        </w:rPr>
        <w:t>лингвоэкологией</w:t>
      </w:r>
      <w:proofErr w:type="spellEnd"/>
      <w:r w:rsidRPr="00A36BCB">
        <w:rPr>
          <w:sz w:val="28"/>
          <w:szCs w:val="28"/>
        </w:rPr>
        <w:t xml:space="preserve">, «лингвистикой лжи» и лингвистикой истины, </w:t>
      </w:r>
      <w:proofErr w:type="spellStart"/>
      <w:r w:rsidRPr="00A36BCB">
        <w:rPr>
          <w:sz w:val="28"/>
          <w:szCs w:val="28"/>
        </w:rPr>
        <w:t>теореией</w:t>
      </w:r>
      <w:proofErr w:type="spellEnd"/>
      <w:r w:rsidRPr="00A36BCB">
        <w:rPr>
          <w:sz w:val="28"/>
          <w:szCs w:val="28"/>
        </w:rPr>
        <w:t xml:space="preserve"> речевых актов, теорией лингвистической интерпретации, терминологией, и, во-вторых, нелингвистических дисциплин и наук: юриспруденцией, общей </w:t>
      </w:r>
      <w:proofErr w:type="spellStart"/>
      <w:r w:rsidRPr="00A36BCB">
        <w:rPr>
          <w:sz w:val="28"/>
          <w:szCs w:val="28"/>
        </w:rPr>
        <w:t>конфликтологией</w:t>
      </w:r>
      <w:proofErr w:type="spellEnd"/>
      <w:r w:rsidRPr="00A36BCB">
        <w:rPr>
          <w:sz w:val="28"/>
          <w:szCs w:val="28"/>
        </w:rPr>
        <w:t xml:space="preserve">, </w:t>
      </w:r>
      <w:proofErr w:type="spellStart"/>
      <w:r w:rsidRPr="00A36BCB">
        <w:rPr>
          <w:sz w:val="28"/>
          <w:szCs w:val="28"/>
        </w:rPr>
        <w:t>коммуникативистикой</w:t>
      </w:r>
      <w:proofErr w:type="spellEnd"/>
      <w:r w:rsidRPr="00A36BCB">
        <w:rPr>
          <w:sz w:val="28"/>
          <w:szCs w:val="28"/>
        </w:rPr>
        <w:t xml:space="preserve">, </w:t>
      </w:r>
      <w:proofErr w:type="spellStart"/>
      <w:r w:rsidRPr="00A36BCB">
        <w:rPr>
          <w:sz w:val="28"/>
          <w:szCs w:val="28"/>
        </w:rPr>
        <w:t>герменевтикой</w:t>
      </w:r>
      <w:proofErr w:type="gramStart"/>
      <w:r w:rsidRPr="00A36BCB">
        <w:rPr>
          <w:sz w:val="28"/>
          <w:szCs w:val="28"/>
        </w:rPr>
        <w:t>,к</w:t>
      </w:r>
      <w:proofErr w:type="gramEnd"/>
      <w:r w:rsidRPr="00A36BCB">
        <w:rPr>
          <w:sz w:val="28"/>
          <w:szCs w:val="28"/>
        </w:rPr>
        <w:t>огнитологией</w:t>
      </w:r>
      <w:proofErr w:type="spellEnd"/>
      <w:r w:rsidRPr="00A36BCB">
        <w:rPr>
          <w:sz w:val="28"/>
          <w:szCs w:val="28"/>
        </w:rPr>
        <w:t xml:space="preserve">, судебной психологией, </w:t>
      </w:r>
      <w:proofErr w:type="spellStart"/>
      <w:r w:rsidRPr="00A36BCB">
        <w:rPr>
          <w:sz w:val="28"/>
          <w:szCs w:val="28"/>
        </w:rPr>
        <w:t>экспертологией</w:t>
      </w:r>
      <w:proofErr w:type="spellEnd"/>
      <w:r w:rsidRPr="00A36BCB">
        <w:rPr>
          <w:sz w:val="28"/>
          <w:szCs w:val="28"/>
        </w:rPr>
        <w:t xml:space="preserve"> и др.</w:t>
      </w:r>
    </w:p>
    <w:p w:rsidR="004544AE" w:rsidRPr="00A36BCB" w:rsidRDefault="004544AE" w:rsidP="00304451">
      <w:pPr>
        <w:pStyle w:val="a5"/>
        <w:spacing w:before="0" w:beforeAutospacing="0" w:after="0" w:afterAutospacing="0"/>
        <w:ind w:firstLine="426"/>
        <w:jc w:val="both"/>
        <w:rPr>
          <w:sz w:val="28"/>
          <w:szCs w:val="28"/>
        </w:rPr>
      </w:pPr>
    </w:p>
    <w:p w:rsidR="003C3D9C" w:rsidRDefault="003C3D9C" w:rsidP="00304451">
      <w:pPr>
        <w:pStyle w:val="a5"/>
        <w:spacing w:before="0" w:beforeAutospacing="0" w:after="0" w:afterAutospacing="0"/>
        <w:ind w:firstLine="426"/>
        <w:jc w:val="both"/>
        <w:rPr>
          <w:b/>
          <w:bCs/>
          <w:sz w:val="28"/>
          <w:szCs w:val="28"/>
        </w:rPr>
      </w:pPr>
      <w:r w:rsidRPr="00A36BCB">
        <w:rPr>
          <w:b/>
          <w:bCs/>
          <w:sz w:val="28"/>
          <w:szCs w:val="28"/>
        </w:rPr>
        <w:t>Лингвистическая экспертиза</w:t>
      </w:r>
    </w:p>
    <w:p w:rsidR="004544AE" w:rsidRPr="00A36BCB" w:rsidRDefault="004544AE" w:rsidP="00304451">
      <w:pPr>
        <w:pStyle w:val="a5"/>
        <w:spacing w:before="0" w:beforeAutospacing="0" w:after="0" w:afterAutospacing="0"/>
        <w:ind w:firstLine="426"/>
        <w:jc w:val="both"/>
        <w:rPr>
          <w:sz w:val="28"/>
          <w:szCs w:val="28"/>
        </w:rPr>
      </w:pP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 xml:space="preserve">В области экспертной практики </w:t>
      </w:r>
      <w:proofErr w:type="spellStart"/>
      <w:r w:rsidRPr="00A36BCB">
        <w:rPr>
          <w:sz w:val="28"/>
          <w:szCs w:val="28"/>
        </w:rPr>
        <w:t>юрислингвистика</w:t>
      </w:r>
      <w:proofErr w:type="spellEnd"/>
      <w:r w:rsidRPr="00A36BCB">
        <w:rPr>
          <w:sz w:val="28"/>
          <w:szCs w:val="28"/>
        </w:rPr>
        <w:t xml:space="preserve"> ставит перед собой задачу по разработке теоретических оснований </w:t>
      </w:r>
      <w:proofErr w:type="spellStart"/>
      <w:r w:rsidRPr="00A36BCB">
        <w:rPr>
          <w:sz w:val="28"/>
          <w:szCs w:val="28"/>
        </w:rPr>
        <w:t>лингво</w:t>
      </w:r>
      <w:proofErr w:type="spellEnd"/>
      <w:r w:rsidRPr="00A36BCB">
        <w:rPr>
          <w:sz w:val="28"/>
          <w:szCs w:val="28"/>
        </w:rPr>
        <w:t>-экспертной деятельности и конкретных методик ее осуществления. В основном она связана с экспертизой речевой продукции, вовлеченной в правовую деятельность: судебную, следственную, производственно-правовую.</w:t>
      </w: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Чаще всего объектом лингвистической экспертизы становятся конфликтные, неоднозначно интерпретируемые субъектами правовой коммуникации речевые действия и произведения. В этом случае лингвистическая экспертиза является одним из источников судебной истины. В следственной практике лингвистическая экспертиза часто выполняет идентификационные задачи. Основные виды экспертиз спорных речевых произведений, выделяемые по их правовой цели:</w:t>
      </w:r>
    </w:p>
    <w:p w:rsidR="003C3D9C" w:rsidRPr="00A36BCB" w:rsidRDefault="003C3D9C" w:rsidP="00304451">
      <w:pPr>
        <w:pStyle w:val="a5"/>
        <w:numPr>
          <w:ilvl w:val="0"/>
          <w:numId w:val="2"/>
        </w:numPr>
        <w:spacing w:before="0" w:beforeAutospacing="0" w:after="0" w:afterAutospacing="0"/>
        <w:ind w:left="0" w:firstLine="426"/>
        <w:jc w:val="both"/>
        <w:rPr>
          <w:sz w:val="28"/>
          <w:szCs w:val="28"/>
        </w:rPr>
      </w:pPr>
      <w:r w:rsidRPr="00A36BCB">
        <w:rPr>
          <w:sz w:val="28"/>
          <w:szCs w:val="28"/>
        </w:rPr>
        <w:t>Экспертиза речевых произведений в связи с делами по защите чести и достоинства гражда</w:t>
      </w:r>
      <w:proofErr w:type="gramStart"/>
      <w:r w:rsidRPr="00A36BCB">
        <w:rPr>
          <w:sz w:val="28"/>
          <w:szCs w:val="28"/>
        </w:rPr>
        <w:t>н(</w:t>
      </w:r>
      <w:proofErr w:type="gramEnd"/>
      <w:r w:rsidRPr="00A36BCB">
        <w:rPr>
          <w:sz w:val="28"/>
          <w:szCs w:val="28"/>
        </w:rPr>
        <w:t>оскорбление, клевета, распространение порочащих сведений, неуважение к суду т.д.).</w:t>
      </w:r>
    </w:p>
    <w:p w:rsidR="003C3D9C" w:rsidRPr="00A36BCB" w:rsidRDefault="003C3D9C" w:rsidP="00304451">
      <w:pPr>
        <w:pStyle w:val="a5"/>
        <w:numPr>
          <w:ilvl w:val="0"/>
          <w:numId w:val="2"/>
        </w:numPr>
        <w:spacing w:before="0" w:beforeAutospacing="0" w:after="0" w:afterAutospacing="0"/>
        <w:ind w:left="0" w:firstLine="426"/>
        <w:jc w:val="both"/>
        <w:rPr>
          <w:sz w:val="28"/>
          <w:szCs w:val="28"/>
        </w:rPr>
      </w:pPr>
      <w:r w:rsidRPr="00A36BCB">
        <w:rPr>
          <w:sz w:val="28"/>
          <w:szCs w:val="28"/>
        </w:rPr>
        <w:t>Лингвистическая интерпретация текстов закона, спорных документов (договоров).</w:t>
      </w:r>
    </w:p>
    <w:p w:rsidR="003C3D9C" w:rsidRPr="00A36BCB" w:rsidRDefault="003C3D9C" w:rsidP="00304451">
      <w:pPr>
        <w:pStyle w:val="a5"/>
        <w:numPr>
          <w:ilvl w:val="0"/>
          <w:numId w:val="2"/>
        </w:numPr>
        <w:spacing w:before="0" w:beforeAutospacing="0" w:after="0" w:afterAutospacing="0"/>
        <w:ind w:left="0" w:firstLine="426"/>
        <w:jc w:val="both"/>
        <w:rPr>
          <w:sz w:val="28"/>
          <w:szCs w:val="28"/>
        </w:rPr>
      </w:pPr>
      <w:r w:rsidRPr="00A36BCB">
        <w:rPr>
          <w:sz w:val="28"/>
          <w:szCs w:val="28"/>
        </w:rPr>
        <w:t>Квалификация брани, нецензурных выражений в связи с речевым хулиганством.</w:t>
      </w:r>
    </w:p>
    <w:p w:rsidR="003C3D9C" w:rsidRPr="00A36BCB" w:rsidRDefault="003C3D9C" w:rsidP="00304451">
      <w:pPr>
        <w:pStyle w:val="a5"/>
        <w:numPr>
          <w:ilvl w:val="0"/>
          <w:numId w:val="2"/>
        </w:numPr>
        <w:spacing w:before="0" w:beforeAutospacing="0" w:after="0" w:afterAutospacing="0"/>
        <w:ind w:left="0" w:firstLine="426"/>
        <w:jc w:val="both"/>
        <w:rPr>
          <w:sz w:val="28"/>
          <w:szCs w:val="28"/>
        </w:rPr>
      </w:pPr>
      <w:r w:rsidRPr="00A36BCB">
        <w:rPr>
          <w:sz w:val="28"/>
          <w:szCs w:val="28"/>
        </w:rPr>
        <w:t>Анализ текстов, вовлеченных в дела, связанные с разжиганием межнациональной и религиозной розни.</w:t>
      </w:r>
    </w:p>
    <w:p w:rsidR="003C3D9C" w:rsidRPr="00A36BCB" w:rsidRDefault="003C3D9C" w:rsidP="00304451">
      <w:pPr>
        <w:pStyle w:val="a5"/>
        <w:numPr>
          <w:ilvl w:val="0"/>
          <w:numId w:val="2"/>
        </w:numPr>
        <w:spacing w:before="0" w:beforeAutospacing="0" w:after="0" w:afterAutospacing="0"/>
        <w:ind w:left="0" w:firstLine="426"/>
        <w:jc w:val="both"/>
        <w:rPr>
          <w:sz w:val="28"/>
          <w:szCs w:val="28"/>
        </w:rPr>
      </w:pPr>
      <w:r w:rsidRPr="00A36BCB">
        <w:rPr>
          <w:sz w:val="28"/>
          <w:szCs w:val="28"/>
        </w:rPr>
        <w:lastRenderedPageBreak/>
        <w:t>Идентификация личности по языковым признакам, идентификация документов, подписи.</w:t>
      </w:r>
    </w:p>
    <w:p w:rsidR="003C3D9C" w:rsidRPr="00A36BCB" w:rsidRDefault="003C3D9C" w:rsidP="00304451">
      <w:pPr>
        <w:pStyle w:val="a5"/>
        <w:numPr>
          <w:ilvl w:val="0"/>
          <w:numId w:val="2"/>
        </w:numPr>
        <w:spacing w:before="0" w:beforeAutospacing="0" w:after="0" w:afterAutospacing="0"/>
        <w:ind w:left="0" w:firstLine="426"/>
        <w:jc w:val="both"/>
        <w:rPr>
          <w:sz w:val="28"/>
          <w:szCs w:val="28"/>
        </w:rPr>
      </w:pPr>
      <w:r w:rsidRPr="00A36BCB">
        <w:rPr>
          <w:sz w:val="28"/>
          <w:szCs w:val="28"/>
        </w:rPr>
        <w:t>Квалификация речевых действий как манипулирования сознанием (реклама, предвыборные технологии, «</w:t>
      </w:r>
      <w:proofErr w:type="spellStart"/>
      <w:r w:rsidRPr="00A36BCB">
        <w:rPr>
          <w:sz w:val="28"/>
          <w:szCs w:val="28"/>
        </w:rPr>
        <w:t>околомедицинские</w:t>
      </w:r>
      <w:proofErr w:type="spellEnd"/>
      <w:r w:rsidRPr="00A36BCB">
        <w:rPr>
          <w:sz w:val="28"/>
          <w:szCs w:val="28"/>
        </w:rPr>
        <w:t>» практики).</w:t>
      </w:r>
    </w:p>
    <w:p w:rsidR="003C3D9C" w:rsidRPr="00A36BCB" w:rsidRDefault="003C3D9C" w:rsidP="00304451">
      <w:pPr>
        <w:pStyle w:val="a5"/>
        <w:numPr>
          <w:ilvl w:val="0"/>
          <w:numId w:val="2"/>
        </w:numPr>
        <w:spacing w:before="0" w:beforeAutospacing="0" w:after="0" w:afterAutospacing="0"/>
        <w:ind w:left="0" w:firstLine="426"/>
        <w:jc w:val="both"/>
        <w:rPr>
          <w:sz w:val="28"/>
          <w:szCs w:val="28"/>
        </w:rPr>
      </w:pPr>
      <w:r w:rsidRPr="00A36BCB">
        <w:rPr>
          <w:sz w:val="28"/>
          <w:szCs w:val="28"/>
        </w:rPr>
        <w:t>Оценка речевых произведений как плагиата в связи с делами по защите авторских прав.</w:t>
      </w:r>
    </w:p>
    <w:p w:rsidR="003C3D9C" w:rsidRPr="00A36BCB" w:rsidRDefault="003C3D9C" w:rsidP="00304451">
      <w:pPr>
        <w:pStyle w:val="a5"/>
        <w:numPr>
          <w:ilvl w:val="0"/>
          <w:numId w:val="2"/>
        </w:numPr>
        <w:spacing w:before="0" w:beforeAutospacing="0" w:after="0" w:afterAutospacing="0"/>
        <w:ind w:left="0" w:firstLine="426"/>
        <w:jc w:val="both"/>
        <w:rPr>
          <w:sz w:val="28"/>
          <w:szCs w:val="28"/>
        </w:rPr>
      </w:pPr>
      <w:r w:rsidRPr="00A36BCB">
        <w:rPr>
          <w:sz w:val="28"/>
          <w:szCs w:val="28"/>
        </w:rPr>
        <w:t>Оценка словесной рекламной продукции, словесных товарных знаков на предмет их правовой защиты.</w:t>
      </w:r>
    </w:p>
    <w:p w:rsidR="003C3D9C" w:rsidRPr="00A36BCB" w:rsidRDefault="003C3D9C" w:rsidP="00304451">
      <w:pPr>
        <w:pStyle w:val="a5"/>
        <w:numPr>
          <w:ilvl w:val="0"/>
          <w:numId w:val="2"/>
        </w:numPr>
        <w:spacing w:before="0" w:beforeAutospacing="0" w:after="0" w:afterAutospacing="0"/>
        <w:ind w:left="0" w:firstLine="426"/>
        <w:jc w:val="both"/>
        <w:rPr>
          <w:sz w:val="28"/>
          <w:szCs w:val="28"/>
        </w:rPr>
      </w:pPr>
      <w:r w:rsidRPr="00A36BCB">
        <w:rPr>
          <w:sz w:val="28"/>
          <w:szCs w:val="28"/>
        </w:rPr>
        <w:t>Экспертиза конфликтных ситуаций, связанных с защитой конституционного права на имя.</w:t>
      </w:r>
    </w:p>
    <w:p w:rsidR="003C3D9C" w:rsidRPr="00A36BCB" w:rsidRDefault="003C3D9C" w:rsidP="00304451">
      <w:pPr>
        <w:pStyle w:val="a5"/>
        <w:numPr>
          <w:ilvl w:val="0"/>
          <w:numId w:val="2"/>
        </w:numPr>
        <w:spacing w:before="0" w:beforeAutospacing="0" w:after="0" w:afterAutospacing="0"/>
        <w:ind w:left="0" w:firstLine="426"/>
        <w:jc w:val="both"/>
        <w:rPr>
          <w:sz w:val="28"/>
          <w:szCs w:val="28"/>
        </w:rPr>
      </w:pPr>
      <w:r w:rsidRPr="00A36BCB">
        <w:rPr>
          <w:sz w:val="28"/>
          <w:szCs w:val="28"/>
        </w:rPr>
        <w:t>Экспертиза конфликтов, связанных с языком, имеющим статус государственного (официального)</w:t>
      </w:r>
    </w:p>
    <w:p w:rsidR="003C3D9C" w:rsidRPr="00A36BCB" w:rsidRDefault="003C3D9C" w:rsidP="00304451">
      <w:pPr>
        <w:pStyle w:val="a5"/>
        <w:numPr>
          <w:ilvl w:val="0"/>
          <w:numId w:val="2"/>
        </w:numPr>
        <w:spacing w:before="0" w:beforeAutospacing="0" w:after="0" w:afterAutospacing="0"/>
        <w:ind w:left="0" w:firstLine="426"/>
        <w:jc w:val="both"/>
        <w:rPr>
          <w:sz w:val="28"/>
          <w:szCs w:val="28"/>
        </w:rPr>
      </w:pPr>
      <w:r w:rsidRPr="00A36BCB">
        <w:rPr>
          <w:sz w:val="28"/>
          <w:szCs w:val="28"/>
        </w:rPr>
        <w:t>Экспертиза конфликтов межъязыкового перевода.</w:t>
      </w:r>
    </w:p>
    <w:p w:rsidR="003C3D9C" w:rsidRPr="00A36BCB" w:rsidRDefault="003C3D9C" w:rsidP="00304451">
      <w:pPr>
        <w:pStyle w:val="a5"/>
        <w:spacing w:before="0" w:beforeAutospacing="0" w:after="0" w:afterAutospacing="0"/>
        <w:ind w:firstLine="426"/>
        <w:jc w:val="both"/>
        <w:rPr>
          <w:sz w:val="28"/>
          <w:szCs w:val="28"/>
        </w:rPr>
      </w:pPr>
      <w:r w:rsidRPr="00A36BCB">
        <w:rPr>
          <w:sz w:val="28"/>
          <w:szCs w:val="28"/>
        </w:rPr>
        <w:t xml:space="preserve">Особое место в </w:t>
      </w:r>
      <w:proofErr w:type="spellStart"/>
      <w:r w:rsidRPr="00A36BCB">
        <w:rPr>
          <w:sz w:val="28"/>
          <w:szCs w:val="28"/>
        </w:rPr>
        <w:t>лингво</w:t>
      </w:r>
      <w:proofErr w:type="spellEnd"/>
      <w:r w:rsidRPr="00A36BCB">
        <w:rPr>
          <w:sz w:val="28"/>
          <w:szCs w:val="28"/>
        </w:rPr>
        <w:t>-экспертной деятельности занимает экспертиза текстов законопроектов, проектов других документов, имеющих юридическое содержание.</w:t>
      </w:r>
    </w:p>
    <w:p w:rsidR="00A36BCB" w:rsidRPr="00A36BCB" w:rsidRDefault="00A36BCB" w:rsidP="00304451">
      <w:pPr>
        <w:shd w:val="clear" w:color="auto" w:fill="FFFFFF"/>
        <w:spacing w:after="0" w:line="240" w:lineRule="auto"/>
        <w:ind w:firstLine="426"/>
        <w:jc w:val="both"/>
        <w:textAlignment w:val="baseline"/>
        <w:rPr>
          <w:rFonts w:ascii="Times New Roman" w:hAnsi="Times New Roman" w:cs="Times New Roman"/>
          <w:b/>
          <w:sz w:val="28"/>
          <w:szCs w:val="28"/>
          <w:lang w:val="kk-KZ"/>
        </w:rPr>
      </w:pPr>
      <w:r w:rsidRPr="00A36BCB">
        <w:rPr>
          <w:rFonts w:ascii="Times New Roman" w:hAnsi="Times New Roman" w:cs="Times New Roman"/>
          <w:b/>
          <w:sz w:val="28"/>
          <w:szCs w:val="28"/>
          <w:lang w:val="kk-KZ"/>
        </w:rPr>
        <w:t>Список рекомендуемой литературы</w:t>
      </w:r>
    </w:p>
    <w:p w:rsidR="00B1377E" w:rsidRPr="00A36BCB" w:rsidRDefault="00B1377E" w:rsidP="00304451">
      <w:pPr>
        <w:pStyle w:val="a5"/>
        <w:spacing w:before="0" w:beforeAutospacing="0" w:after="0" w:afterAutospacing="0"/>
        <w:ind w:firstLine="426"/>
        <w:jc w:val="both"/>
        <w:rPr>
          <w:sz w:val="28"/>
          <w:szCs w:val="28"/>
          <w:lang w:val="kk-KZ"/>
        </w:rPr>
      </w:pPr>
      <w:r w:rsidRPr="00A36BCB">
        <w:rPr>
          <w:b/>
          <w:bCs/>
          <w:sz w:val="28"/>
          <w:szCs w:val="28"/>
          <w:lang w:val="kk-KZ"/>
        </w:rPr>
        <w:t>Основная:</w:t>
      </w:r>
    </w:p>
    <w:p w:rsidR="003C3D9C" w:rsidRPr="00A36BCB" w:rsidRDefault="003C3D9C" w:rsidP="00A04971">
      <w:pPr>
        <w:pStyle w:val="a5"/>
        <w:numPr>
          <w:ilvl w:val="0"/>
          <w:numId w:val="22"/>
        </w:numPr>
        <w:spacing w:before="0" w:beforeAutospacing="0" w:after="0" w:afterAutospacing="0"/>
        <w:jc w:val="both"/>
        <w:rPr>
          <w:sz w:val="28"/>
          <w:szCs w:val="28"/>
        </w:rPr>
      </w:pPr>
      <w:r w:rsidRPr="00A36BCB">
        <w:rPr>
          <w:sz w:val="28"/>
          <w:szCs w:val="28"/>
        </w:rPr>
        <w:t>Баранов А. Н. </w:t>
      </w:r>
      <w:proofErr w:type="spellStart"/>
      <w:r w:rsidRPr="00A36BCB">
        <w:rPr>
          <w:sz w:val="28"/>
          <w:szCs w:val="28"/>
        </w:rPr>
        <w:t>Лингвистическаяэксперптиза</w:t>
      </w:r>
      <w:proofErr w:type="spellEnd"/>
      <w:r w:rsidRPr="00A36BCB">
        <w:rPr>
          <w:sz w:val="28"/>
          <w:szCs w:val="28"/>
        </w:rPr>
        <w:t xml:space="preserve"> текстов. Теоретические основания и практика. М., 2007.</w:t>
      </w:r>
    </w:p>
    <w:p w:rsidR="003C3D9C" w:rsidRPr="00A36BCB" w:rsidRDefault="003C3D9C" w:rsidP="00A04971">
      <w:pPr>
        <w:pStyle w:val="a5"/>
        <w:numPr>
          <w:ilvl w:val="0"/>
          <w:numId w:val="22"/>
        </w:numPr>
        <w:spacing w:before="0" w:beforeAutospacing="0" w:after="0" w:afterAutospacing="0"/>
        <w:jc w:val="both"/>
        <w:rPr>
          <w:sz w:val="28"/>
          <w:szCs w:val="28"/>
        </w:rPr>
      </w:pPr>
      <w:proofErr w:type="spellStart"/>
      <w:r w:rsidRPr="00A36BCB">
        <w:rPr>
          <w:sz w:val="28"/>
          <w:szCs w:val="28"/>
        </w:rPr>
        <w:t>Бринев</w:t>
      </w:r>
      <w:proofErr w:type="spellEnd"/>
      <w:r w:rsidRPr="00A36BCB">
        <w:rPr>
          <w:sz w:val="28"/>
          <w:szCs w:val="28"/>
        </w:rPr>
        <w:t xml:space="preserve"> К.И. Теоретическая лингвистика и судебная лингвистическая экспертиза. - Барнаул, 2009.</w:t>
      </w:r>
    </w:p>
    <w:p w:rsidR="003C3D9C" w:rsidRPr="00A36BCB" w:rsidRDefault="003C3D9C" w:rsidP="00A04971">
      <w:pPr>
        <w:pStyle w:val="a5"/>
        <w:numPr>
          <w:ilvl w:val="0"/>
          <w:numId w:val="22"/>
        </w:numPr>
        <w:spacing w:before="0" w:beforeAutospacing="0" w:after="0" w:afterAutospacing="0"/>
        <w:jc w:val="both"/>
        <w:rPr>
          <w:sz w:val="28"/>
          <w:szCs w:val="28"/>
        </w:rPr>
      </w:pPr>
      <w:proofErr w:type="spellStart"/>
      <w:r w:rsidRPr="00A36BCB">
        <w:rPr>
          <w:sz w:val="28"/>
          <w:szCs w:val="28"/>
        </w:rPr>
        <w:t>Голев</w:t>
      </w:r>
      <w:proofErr w:type="spellEnd"/>
      <w:r w:rsidRPr="00A36BCB">
        <w:rPr>
          <w:sz w:val="28"/>
          <w:szCs w:val="28"/>
        </w:rPr>
        <w:t xml:space="preserve"> Н. Д. Постановка проблем на стыке языка и права // </w:t>
      </w:r>
      <w:proofErr w:type="spellStart"/>
      <w:r w:rsidRPr="00A36BCB">
        <w:rPr>
          <w:sz w:val="28"/>
          <w:szCs w:val="28"/>
        </w:rPr>
        <w:t>Юрислингвистика</w:t>
      </w:r>
      <w:proofErr w:type="spellEnd"/>
      <w:r w:rsidRPr="00A36BCB">
        <w:rPr>
          <w:sz w:val="28"/>
          <w:szCs w:val="28"/>
        </w:rPr>
        <w:t> — 1</w:t>
      </w:r>
      <w:proofErr w:type="gramStart"/>
      <w:r w:rsidRPr="00A36BCB">
        <w:rPr>
          <w:sz w:val="28"/>
          <w:szCs w:val="28"/>
        </w:rPr>
        <w:t> :</w:t>
      </w:r>
      <w:proofErr w:type="gramEnd"/>
      <w:r w:rsidRPr="00A36BCB">
        <w:rPr>
          <w:sz w:val="28"/>
          <w:szCs w:val="28"/>
        </w:rPr>
        <w:t xml:space="preserve"> Проблемы и перспективы. — Барнаул, 1999. — С. 4-11; То же [Электронный ресурс]. — URL: http://www.philology.ru/linguistics2/golev-99a.htm (25.12.07).</w:t>
      </w:r>
    </w:p>
    <w:p w:rsidR="003C3D9C" w:rsidRPr="00A36BCB" w:rsidRDefault="003C3D9C" w:rsidP="00A04971">
      <w:pPr>
        <w:pStyle w:val="a5"/>
        <w:numPr>
          <w:ilvl w:val="0"/>
          <w:numId w:val="22"/>
        </w:numPr>
        <w:spacing w:before="0" w:beforeAutospacing="0" w:after="0" w:afterAutospacing="0"/>
        <w:jc w:val="both"/>
        <w:rPr>
          <w:sz w:val="28"/>
          <w:szCs w:val="28"/>
        </w:rPr>
      </w:pPr>
      <w:proofErr w:type="spellStart"/>
      <w:r w:rsidRPr="00A36BCB">
        <w:rPr>
          <w:sz w:val="28"/>
          <w:szCs w:val="28"/>
        </w:rPr>
        <w:t>Голев</w:t>
      </w:r>
      <w:proofErr w:type="spellEnd"/>
      <w:r w:rsidRPr="00A36BCB">
        <w:rPr>
          <w:sz w:val="28"/>
          <w:szCs w:val="28"/>
        </w:rPr>
        <w:t xml:space="preserve"> Н. Д. Юридизация естественного языка как лингвистическая проблема // Юрислингвистика-2. Русский язык в его естественном и юридическом бытии. — Барнаул, 2000. — С. 8-40</w:t>
      </w:r>
      <w:proofErr w:type="gramStart"/>
      <w:r w:rsidRPr="00A36BCB">
        <w:rPr>
          <w:sz w:val="28"/>
          <w:szCs w:val="28"/>
        </w:rPr>
        <w:t> ;</w:t>
      </w:r>
      <w:proofErr w:type="gramEnd"/>
      <w:r w:rsidRPr="00A36BCB">
        <w:rPr>
          <w:sz w:val="28"/>
          <w:szCs w:val="28"/>
        </w:rPr>
        <w:t xml:space="preserve"> То же [Электронный ресурс]. — URL:http://www.philology.ru/linguistics2/golev-00.htm (20.01.08).</w:t>
      </w:r>
    </w:p>
    <w:p w:rsidR="00B1377E" w:rsidRPr="00A36BCB" w:rsidRDefault="00B1377E" w:rsidP="00304451">
      <w:pPr>
        <w:pStyle w:val="a5"/>
        <w:spacing w:before="0" w:beforeAutospacing="0" w:after="0" w:afterAutospacing="0"/>
        <w:ind w:firstLine="426"/>
        <w:jc w:val="both"/>
        <w:rPr>
          <w:b/>
          <w:sz w:val="28"/>
          <w:szCs w:val="28"/>
        </w:rPr>
      </w:pPr>
      <w:r w:rsidRPr="00A36BCB">
        <w:rPr>
          <w:b/>
          <w:sz w:val="28"/>
          <w:szCs w:val="28"/>
          <w:lang w:val="kk-KZ"/>
        </w:rPr>
        <w:t>Дополнительная:</w:t>
      </w:r>
    </w:p>
    <w:p w:rsidR="003C3D9C" w:rsidRPr="00A36BCB" w:rsidRDefault="003C3D9C" w:rsidP="00A04971">
      <w:pPr>
        <w:pStyle w:val="a5"/>
        <w:numPr>
          <w:ilvl w:val="0"/>
          <w:numId w:val="23"/>
        </w:numPr>
        <w:spacing w:before="0" w:beforeAutospacing="0" w:after="0" w:afterAutospacing="0"/>
        <w:jc w:val="both"/>
        <w:rPr>
          <w:sz w:val="28"/>
          <w:szCs w:val="28"/>
        </w:rPr>
      </w:pPr>
      <w:proofErr w:type="spellStart"/>
      <w:r w:rsidRPr="00A36BCB">
        <w:rPr>
          <w:sz w:val="28"/>
          <w:szCs w:val="28"/>
        </w:rPr>
        <w:t>Голев</w:t>
      </w:r>
      <w:proofErr w:type="spellEnd"/>
      <w:r w:rsidRPr="00A36BCB">
        <w:rPr>
          <w:sz w:val="28"/>
          <w:szCs w:val="28"/>
        </w:rPr>
        <w:t xml:space="preserve"> Н. Д. Юридический аспект в лингвистическом освещении // </w:t>
      </w:r>
      <w:proofErr w:type="spellStart"/>
      <w:r w:rsidRPr="00A36BCB">
        <w:rPr>
          <w:sz w:val="28"/>
          <w:szCs w:val="28"/>
        </w:rPr>
        <w:t>Юрислингвистика</w:t>
      </w:r>
      <w:proofErr w:type="spellEnd"/>
      <w:r w:rsidRPr="00A36BCB">
        <w:rPr>
          <w:sz w:val="28"/>
          <w:szCs w:val="28"/>
        </w:rPr>
        <w:t> — 1</w:t>
      </w:r>
      <w:proofErr w:type="gramStart"/>
      <w:r w:rsidRPr="00A36BCB">
        <w:rPr>
          <w:sz w:val="28"/>
          <w:szCs w:val="28"/>
        </w:rPr>
        <w:t> :</w:t>
      </w:r>
      <w:proofErr w:type="gramEnd"/>
      <w:r w:rsidRPr="00A36BCB">
        <w:rPr>
          <w:sz w:val="28"/>
          <w:szCs w:val="28"/>
        </w:rPr>
        <w:t xml:space="preserve"> Проблемы и перспективы. — Барнаул, 1999. — С. 11-58</w:t>
      </w:r>
      <w:proofErr w:type="gramStart"/>
      <w:r w:rsidRPr="00A36BCB">
        <w:rPr>
          <w:sz w:val="28"/>
          <w:szCs w:val="28"/>
        </w:rPr>
        <w:t> ;</w:t>
      </w:r>
      <w:proofErr w:type="gramEnd"/>
      <w:r w:rsidRPr="00A36BCB">
        <w:rPr>
          <w:sz w:val="28"/>
          <w:szCs w:val="28"/>
        </w:rPr>
        <w:t xml:space="preserve"> То же [Электронный ресурс]. — URL: http://www.philology.ru/linguistics2/golev-99.htm(25.12.07).</w:t>
      </w:r>
    </w:p>
    <w:p w:rsidR="003C3D9C" w:rsidRPr="00A36BCB" w:rsidRDefault="003C3D9C" w:rsidP="00A04971">
      <w:pPr>
        <w:pStyle w:val="a5"/>
        <w:numPr>
          <w:ilvl w:val="0"/>
          <w:numId w:val="23"/>
        </w:numPr>
        <w:spacing w:before="0" w:beforeAutospacing="0" w:after="0" w:afterAutospacing="0"/>
        <w:jc w:val="both"/>
        <w:rPr>
          <w:sz w:val="28"/>
          <w:szCs w:val="28"/>
        </w:rPr>
      </w:pPr>
      <w:r w:rsidRPr="00A36BCB">
        <w:rPr>
          <w:sz w:val="28"/>
          <w:szCs w:val="28"/>
        </w:rPr>
        <w:t xml:space="preserve">Кузнецов А. М., </w:t>
      </w:r>
      <w:proofErr w:type="spellStart"/>
      <w:r w:rsidRPr="00A36BCB">
        <w:rPr>
          <w:sz w:val="28"/>
          <w:szCs w:val="28"/>
        </w:rPr>
        <w:t>Бурдин</w:t>
      </w:r>
      <w:proofErr w:type="spellEnd"/>
      <w:r w:rsidRPr="00A36BCB">
        <w:rPr>
          <w:sz w:val="28"/>
          <w:szCs w:val="28"/>
        </w:rPr>
        <w:t xml:space="preserve"> Л. С., Солнцева Н. В. </w:t>
      </w:r>
      <w:proofErr w:type="spellStart"/>
      <w:r w:rsidRPr="00A36BCB">
        <w:rPr>
          <w:sz w:val="28"/>
          <w:szCs w:val="28"/>
        </w:rPr>
        <w:t>Юрислингвистика</w:t>
      </w:r>
      <w:proofErr w:type="spellEnd"/>
      <w:r w:rsidRPr="00A36BCB">
        <w:rPr>
          <w:sz w:val="28"/>
          <w:szCs w:val="28"/>
        </w:rPr>
        <w:t xml:space="preserve">: Язык и право: Научно-аналитический обзор. — М.: ИНИОН, 2006. — 69 с. </w:t>
      </w:r>
      <w:proofErr w:type="spellStart"/>
      <w:r w:rsidRPr="00A36BCB">
        <w:rPr>
          <w:sz w:val="28"/>
          <w:szCs w:val="28"/>
        </w:rPr>
        <w:t>Жельвис</w:t>
      </w:r>
      <w:proofErr w:type="spellEnd"/>
      <w:r w:rsidRPr="00A36BCB">
        <w:rPr>
          <w:sz w:val="28"/>
          <w:szCs w:val="28"/>
        </w:rPr>
        <w:t xml:space="preserve"> В. И. Слово и дело: юридический аспе</w:t>
      </w:r>
      <w:proofErr w:type="gramStart"/>
      <w:r w:rsidRPr="00A36BCB">
        <w:rPr>
          <w:sz w:val="28"/>
          <w:szCs w:val="28"/>
        </w:rPr>
        <w:t>кт скв</w:t>
      </w:r>
      <w:proofErr w:type="gramEnd"/>
      <w:r w:rsidRPr="00A36BCB">
        <w:rPr>
          <w:sz w:val="28"/>
          <w:szCs w:val="28"/>
        </w:rPr>
        <w:t>ернословия // Юрислингвистика-2: русский язык в его естественном и юридическом бытии. Барнаул, АГУ, 2000; Законотворческая техника современной России: состояние, проблемы, совершенствование: Сборник статей: В 2т. / Под ред. В. М. Баранова.- Нижний Новгород, 2001.</w:t>
      </w:r>
    </w:p>
    <w:p w:rsidR="00B0293F" w:rsidRPr="00A36BCB" w:rsidRDefault="00B1377E" w:rsidP="00304451">
      <w:pPr>
        <w:shd w:val="clear" w:color="auto" w:fill="FFFFFF"/>
        <w:spacing w:after="0" w:line="240" w:lineRule="auto"/>
        <w:ind w:firstLine="426"/>
        <w:jc w:val="both"/>
        <w:textAlignment w:val="baseline"/>
        <w:rPr>
          <w:rFonts w:ascii="Times New Roman" w:eastAsia="Times New Roman" w:hAnsi="Times New Roman" w:cs="Times New Roman"/>
          <w:b/>
          <w:bCs/>
          <w:sz w:val="28"/>
          <w:szCs w:val="28"/>
          <w:bdr w:val="none" w:sz="0" w:space="0" w:color="auto" w:frame="1"/>
          <w:lang w:val="kk-KZ"/>
        </w:rPr>
      </w:pPr>
      <w:r w:rsidRPr="00A36BCB">
        <w:rPr>
          <w:rFonts w:ascii="Times New Roman" w:eastAsia="Times New Roman" w:hAnsi="Times New Roman" w:cs="Times New Roman"/>
          <w:b/>
          <w:bCs/>
          <w:sz w:val="28"/>
          <w:szCs w:val="28"/>
          <w:bdr w:val="none" w:sz="0" w:space="0" w:color="auto" w:frame="1"/>
          <w:lang w:val="kk-KZ"/>
        </w:rPr>
        <w:t>Контрольные вопросы:</w:t>
      </w:r>
    </w:p>
    <w:p w:rsidR="00B1377E" w:rsidRPr="00A36BCB" w:rsidRDefault="00B1377E" w:rsidP="00304451">
      <w:pPr>
        <w:pStyle w:val="a5"/>
        <w:numPr>
          <w:ilvl w:val="0"/>
          <w:numId w:val="5"/>
        </w:numPr>
        <w:spacing w:before="0" w:beforeAutospacing="0" w:after="0" w:afterAutospacing="0"/>
        <w:ind w:left="0" w:firstLine="426"/>
        <w:jc w:val="both"/>
        <w:rPr>
          <w:sz w:val="28"/>
          <w:szCs w:val="28"/>
        </w:rPr>
      </w:pPr>
      <w:r w:rsidRPr="00A36BCB">
        <w:rPr>
          <w:bCs/>
          <w:iCs/>
          <w:sz w:val="28"/>
          <w:szCs w:val="28"/>
        </w:rPr>
        <w:t xml:space="preserve">Юридическая лингвистика или </w:t>
      </w:r>
      <w:proofErr w:type="spellStart"/>
      <w:r w:rsidRPr="00A36BCB">
        <w:rPr>
          <w:bCs/>
          <w:iCs/>
          <w:sz w:val="28"/>
          <w:szCs w:val="28"/>
        </w:rPr>
        <w:t>юрислингвистика</w:t>
      </w:r>
      <w:proofErr w:type="spellEnd"/>
      <w:r w:rsidRPr="00A36BCB">
        <w:rPr>
          <w:bCs/>
          <w:iCs/>
          <w:sz w:val="28"/>
          <w:szCs w:val="28"/>
        </w:rPr>
        <w:t>.</w:t>
      </w:r>
    </w:p>
    <w:p w:rsidR="00B1377E" w:rsidRPr="00A36BCB" w:rsidRDefault="00B1377E" w:rsidP="00304451">
      <w:pPr>
        <w:pStyle w:val="a5"/>
        <w:numPr>
          <w:ilvl w:val="0"/>
          <w:numId w:val="5"/>
        </w:numPr>
        <w:spacing w:before="0" w:beforeAutospacing="0" w:after="0" w:afterAutospacing="0"/>
        <w:ind w:left="0" w:firstLine="426"/>
        <w:jc w:val="both"/>
        <w:rPr>
          <w:sz w:val="28"/>
          <w:szCs w:val="28"/>
        </w:rPr>
      </w:pPr>
      <w:proofErr w:type="spellStart"/>
      <w:r w:rsidRPr="00A36BCB">
        <w:rPr>
          <w:bCs/>
          <w:sz w:val="28"/>
          <w:szCs w:val="28"/>
        </w:rPr>
        <w:t>Лингвоюристика</w:t>
      </w:r>
      <w:proofErr w:type="spellEnd"/>
      <w:r w:rsidRPr="00A36BCB">
        <w:rPr>
          <w:bCs/>
          <w:sz w:val="28"/>
          <w:szCs w:val="28"/>
        </w:rPr>
        <w:t xml:space="preserve"> (лингвистические аспекты права)</w:t>
      </w:r>
    </w:p>
    <w:p w:rsidR="00B1377E" w:rsidRPr="00A36BCB" w:rsidRDefault="00B1377E" w:rsidP="00304451">
      <w:pPr>
        <w:pStyle w:val="a5"/>
        <w:numPr>
          <w:ilvl w:val="0"/>
          <w:numId w:val="5"/>
        </w:numPr>
        <w:spacing w:before="0" w:beforeAutospacing="0" w:after="0" w:afterAutospacing="0"/>
        <w:ind w:left="0" w:firstLine="426"/>
        <w:jc w:val="both"/>
        <w:rPr>
          <w:sz w:val="28"/>
          <w:szCs w:val="28"/>
        </w:rPr>
      </w:pPr>
      <w:r w:rsidRPr="00A36BCB">
        <w:rPr>
          <w:bCs/>
          <w:iCs/>
          <w:sz w:val="28"/>
          <w:szCs w:val="28"/>
        </w:rPr>
        <w:lastRenderedPageBreak/>
        <w:t xml:space="preserve">Разделы </w:t>
      </w:r>
      <w:proofErr w:type="spellStart"/>
      <w:r w:rsidRPr="00A36BCB">
        <w:rPr>
          <w:bCs/>
          <w:iCs/>
          <w:sz w:val="28"/>
          <w:szCs w:val="28"/>
        </w:rPr>
        <w:t>юрислингвистики</w:t>
      </w:r>
      <w:proofErr w:type="spellEnd"/>
    </w:p>
    <w:p w:rsidR="00B1377E" w:rsidRPr="00A36BCB" w:rsidRDefault="00B1377E" w:rsidP="00304451">
      <w:pPr>
        <w:pStyle w:val="a5"/>
        <w:numPr>
          <w:ilvl w:val="0"/>
          <w:numId w:val="5"/>
        </w:numPr>
        <w:spacing w:before="0" w:beforeAutospacing="0" w:after="0" w:afterAutospacing="0"/>
        <w:ind w:left="0" w:firstLine="426"/>
        <w:jc w:val="both"/>
        <w:rPr>
          <w:sz w:val="28"/>
          <w:szCs w:val="28"/>
        </w:rPr>
      </w:pPr>
      <w:r w:rsidRPr="00A36BCB">
        <w:rPr>
          <w:bCs/>
          <w:sz w:val="28"/>
          <w:szCs w:val="28"/>
        </w:rPr>
        <w:t>Лингвистическая экспертиза</w:t>
      </w:r>
    </w:p>
    <w:p w:rsidR="00B1377E" w:rsidRPr="00A36BCB" w:rsidRDefault="00B1377E" w:rsidP="00304451">
      <w:pPr>
        <w:shd w:val="clear" w:color="auto" w:fill="FFFFFF"/>
        <w:spacing w:after="0" w:line="240" w:lineRule="auto"/>
        <w:ind w:firstLine="426"/>
        <w:jc w:val="both"/>
        <w:textAlignment w:val="baseline"/>
        <w:rPr>
          <w:rFonts w:ascii="Times New Roman" w:eastAsia="Times New Roman" w:hAnsi="Times New Roman" w:cs="Times New Roman"/>
          <w:b/>
          <w:bCs/>
          <w:sz w:val="28"/>
          <w:szCs w:val="28"/>
          <w:bdr w:val="none" w:sz="0" w:space="0" w:color="auto" w:frame="1"/>
          <w:lang w:val="kk-KZ"/>
        </w:rPr>
      </w:pPr>
    </w:p>
    <w:p w:rsidR="00304451" w:rsidRDefault="00304451" w:rsidP="00304451">
      <w:pPr>
        <w:shd w:val="clear" w:color="auto" w:fill="FFFFFF"/>
        <w:spacing w:after="0" w:line="240" w:lineRule="auto"/>
        <w:ind w:firstLine="426"/>
        <w:jc w:val="center"/>
        <w:textAlignment w:val="baseline"/>
        <w:rPr>
          <w:rFonts w:ascii="Times New Roman" w:eastAsia="Times New Roman" w:hAnsi="Times New Roman" w:cs="Times New Roman"/>
          <w:b/>
          <w:bCs/>
          <w:sz w:val="28"/>
          <w:szCs w:val="28"/>
          <w:bdr w:val="none" w:sz="0" w:space="0" w:color="auto" w:frame="1"/>
        </w:rPr>
      </w:pPr>
    </w:p>
    <w:p w:rsidR="00352EDE" w:rsidRDefault="00352EDE" w:rsidP="00304451">
      <w:pPr>
        <w:shd w:val="clear" w:color="auto" w:fill="FFFFFF"/>
        <w:spacing w:after="0" w:line="240" w:lineRule="auto"/>
        <w:ind w:firstLine="426"/>
        <w:jc w:val="center"/>
        <w:textAlignment w:val="baseline"/>
        <w:rPr>
          <w:rFonts w:ascii="Times New Roman" w:eastAsia="Times New Roman" w:hAnsi="Times New Roman" w:cs="Times New Roman"/>
          <w:b/>
          <w:bCs/>
          <w:sz w:val="28"/>
          <w:szCs w:val="28"/>
          <w:bdr w:val="none" w:sz="0" w:space="0" w:color="auto" w:frame="1"/>
        </w:rPr>
      </w:pPr>
      <w:r w:rsidRPr="00A36BCB">
        <w:rPr>
          <w:rFonts w:ascii="Times New Roman" w:eastAsia="Times New Roman" w:hAnsi="Times New Roman" w:cs="Times New Roman"/>
          <w:b/>
          <w:bCs/>
          <w:sz w:val="28"/>
          <w:szCs w:val="28"/>
          <w:bdr w:val="none" w:sz="0" w:space="0" w:color="auto" w:frame="1"/>
        </w:rPr>
        <w:t>2 лекция</w:t>
      </w:r>
    </w:p>
    <w:p w:rsidR="004544AE" w:rsidRPr="00A36BCB" w:rsidRDefault="004544AE" w:rsidP="00304451">
      <w:pPr>
        <w:shd w:val="clear" w:color="auto" w:fill="FFFFFF"/>
        <w:spacing w:after="0" w:line="240" w:lineRule="auto"/>
        <w:ind w:firstLine="426"/>
        <w:jc w:val="center"/>
        <w:textAlignment w:val="baseline"/>
        <w:rPr>
          <w:rFonts w:ascii="Times New Roman" w:eastAsia="Times New Roman" w:hAnsi="Times New Roman" w:cs="Times New Roman"/>
          <w:b/>
          <w:bCs/>
          <w:sz w:val="28"/>
          <w:szCs w:val="28"/>
          <w:bdr w:val="none" w:sz="0" w:space="0" w:color="auto" w:frame="1"/>
        </w:rPr>
      </w:pPr>
    </w:p>
    <w:p w:rsidR="003C3D9C" w:rsidRPr="000B4607" w:rsidRDefault="00575E35" w:rsidP="000B4607">
      <w:pPr>
        <w:shd w:val="clear" w:color="auto" w:fill="FFFFFF"/>
        <w:spacing w:after="0" w:line="240" w:lineRule="auto"/>
        <w:ind w:firstLine="426"/>
        <w:jc w:val="both"/>
        <w:textAlignment w:val="baseline"/>
        <w:rPr>
          <w:rFonts w:ascii="Times New Roman" w:eastAsia="Times New Roman" w:hAnsi="Times New Roman" w:cs="Times New Roman"/>
          <w:bCs/>
          <w:sz w:val="28"/>
          <w:szCs w:val="28"/>
          <w:bdr w:val="none" w:sz="0" w:space="0" w:color="auto" w:frame="1"/>
          <w:lang w:val="kk-KZ"/>
        </w:rPr>
      </w:pPr>
      <w:r w:rsidRPr="00A36BCB">
        <w:rPr>
          <w:rFonts w:ascii="Times New Roman" w:eastAsia="Times New Roman" w:hAnsi="Times New Roman" w:cs="Times New Roman"/>
          <w:b/>
          <w:bCs/>
          <w:sz w:val="28"/>
          <w:szCs w:val="28"/>
          <w:bdr w:val="none" w:sz="0" w:space="0" w:color="auto" w:frame="1"/>
          <w:lang w:val="kk-KZ"/>
        </w:rPr>
        <w:t xml:space="preserve">Тема 2. </w:t>
      </w:r>
      <w:r w:rsidR="000B4607" w:rsidRPr="00AD6F24">
        <w:rPr>
          <w:rFonts w:ascii="Times New Roman" w:hAnsi="Times New Roman"/>
          <w:b/>
          <w:sz w:val="28"/>
          <w:szCs w:val="28"/>
        </w:rPr>
        <w:t xml:space="preserve">Актуальные вопросы </w:t>
      </w:r>
      <w:proofErr w:type="spellStart"/>
      <w:r w:rsidR="000B4607" w:rsidRPr="00AD6F24">
        <w:rPr>
          <w:rFonts w:ascii="Times New Roman" w:hAnsi="Times New Roman"/>
          <w:b/>
          <w:sz w:val="28"/>
          <w:szCs w:val="28"/>
        </w:rPr>
        <w:t>современнойюрислингвистики</w:t>
      </w:r>
      <w:proofErr w:type="spellEnd"/>
      <w:r w:rsidR="000B4607" w:rsidRPr="00AD6F24">
        <w:rPr>
          <w:rFonts w:ascii="Times New Roman" w:eastAsia="Times New Roman" w:hAnsi="Times New Roman"/>
          <w:b/>
          <w:bCs/>
          <w:sz w:val="28"/>
          <w:szCs w:val="28"/>
          <w:bdr w:val="none" w:sz="0" w:space="0" w:color="auto" w:frame="1"/>
          <w:lang w:val="kk-KZ"/>
        </w:rPr>
        <w:t xml:space="preserve">. </w:t>
      </w:r>
      <w:r w:rsidR="000B4607" w:rsidRPr="00A36BCB">
        <w:rPr>
          <w:rFonts w:ascii="Times New Roman" w:hAnsi="Times New Roman" w:cs="Times New Roman"/>
          <w:sz w:val="28"/>
          <w:szCs w:val="28"/>
        </w:rPr>
        <w:t>Правовая коммуникация</w:t>
      </w:r>
      <w:r w:rsidR="000B4607">
        <w:rPr>
          <w:rFonts w:ascii="Times New Roman" w:hAnsi="Times New Roman" w:cs="Times New Roman"/>
          <w:sz w:val="28"/>
          <w:szCs w:val="28"/>
          <w:lang w:val="kk-KZ"/>
        </w:rPr>
        <w:t xml:space="preserve"> и л</w:t>
      </w:r>
      <w:proofErr w:type="spellStart"/>
      <w:r w:rsidR="000B4607" w:rsidRPr="00A36BCB">
        <w:rPr>
          <w:rFonts w:ascii="Times New Roman" w:hAnsi="Times New Roman" w:cs="Times New Roman"/>
          <w:sz w:val="28"/>
          <w:szCs w:val="28"/>
        </w:rPr>
        <w:t>ингводидактически</w:t>
      </w:r>
      <w:proofErr w:type="spellEnd"/>
      <w:r w:rsidR="000B4607" w:rsidRPr="00A36BCB">
        <w:rPr>
          <w:rFonts w:ascii="Times New Roman" w:hAnsi="Times New Roman" w:cs="Times New Roman"/>
          <w:sz w:val="28"/>
          <w:szCs w:val="28"/>
          <w:lang w:val="kk-KZ"/>
        </w:rPr>
        <w:t>е</w:t>
      </w:r>
      <w:r w:rsidR="000B4607" w:rsidRPr="00A36BCB">
        <w:rPr>
          <w:rFonts w:ascii="Times New Roman" w:hAnsi="Times New Roman" w:cs="Times New Roman"/>
          <w:sz w:val="28"/>
          <w:szCs w:val="28"/>
        </w:rPr>
        <w:t>аспект</w:t>
      </w:r>
      <w:r w:rsidR="000B4607" w:rsidRPr="00A36BCB">
        <w:rPr>
          <w:rFonts w:ascii="Times New Roman" w:hAnsi="Times New Roman" w:cs="Times New Roman"/>
          <w:sz w:val="28"/>
          <w:szCs w:val="28"/>
          <w:lang w:val="kk-KZ"/>
        </w:rPr>
        <w:t>ы</w:t>
      </w:r>
      <w:r w:rsidR="000B4607" w:rsidRPr="00A36BCB">
        <w:rPr>
          <w:rFonts w:ascii="Times New Roman" w:eastAsia="Times New Roman" w:hAnsi="Times New Roman" w:cs="Times New Roman"/>
          <w:bCs/>
          <w:sz w:val="28"/>
          <w:szCs w:val="28"/>
          <w:bdr w:val="none" w:sz="0" w:space="0" w:color="auto" w:frame="1"/>
          <w:lang w:val="kk-KZ"/>
        </w:rPr>
        <w:t>юрислингвистики</w:t>
      </w:r>
      <w:r w:rsidR="000B4607">
        <w:rPr>
          <w:rFonts w:ascii="Times New Roman" w:eastAsia="Times New Roman" w:hAnsi="Times New Roman" w:cs="Times New Roman"/>
          <w:bCs/>
          <w:sz w:val="28"/>
          <w:szCs w:val="28"/>
          <w:bdr w:val="none" w:sz="0" w:space="0" w:color="auto" w:frame="1"/>
          <w:lang w:val="kk-KZ"/>
        </w:rPr>
        <w:t>.</w:t>
      </w:r>
    </w:p>
    <w:p w:rsidR="00575E35" w:rsidRPr="00A36BCB" w:rsidRDefault="00575E35" w:rsidP="00304451">
      <w:pPr>
        <w:shd w:val="clear" w:color="auto" w:fill="FFFFFF"/>
        <w:spacing w:after="0" w:line="240" w:lineRule="auto"/>
        <w:ind w:firstLine="426"/>
        <w:jc w:val="both"/>
        <w:textAlignment w:val="baseline"/>
        <w:rPr>
          <w:rFonts w:ascii="Times New Roman" w:eastAsia="Times New Roman" w:hAnsi="Times New Roman" w:cs="Times New Roman"/>
          <w:bCs/>
          <w:sz w:val="28"/>
          <w:szCs w:val="28"/>
          <w:bdr w:val="none" w:sz="0" w:space="0" w:color="auto" w:frame="1"/>
          <w:lang w:val="kk-KZ"/>
        </w:rPr>
      </w:pPr>
      <w:r w:rsidRPr="00A36BCB">
        <w:rPr>
          <w:rFonts w:ascii="Times New Roman" w:eastAsia="Times New Roman" w:hAnsi="Times New Roman" w:cs="Times New Roman"/>
          <w:b/>
          <w:bCs/>
          <w:sz w:val="28"/>
          <w:szCs w:val="28"/>
          <w:bdr w:val="none" w:sz="0" w:space="0" w:color="auto" w:frame="1"/>
          <w:lang w:val="kk-KZ"/>
        </w:rPr>
        <w:t>Цель:</w:t>
      </w:r>
      <w:r w:rsidR="008657F4" w:rsidRPr="00A36BCB">
        <w:rPr>
          <w:rFonts w:ascii="Times New Roman" w:eastAsia="Times New Roman" w:hAnsi="Times New Roman" w:cs="Times New Roman"/>
          <w:bCs/>
          <w:sz w:val="28"/>
          <w:szCs w:val="28"/>
          <w:bdr w:val="none" w:sz="0" w:space="0" w:color="auto" w:frame="1"/>
          <w:lang w:val="kk-KZ"/>
        </w:rPr>
        <w:t>Рассмотреть актуальные вопросы современной юрислингвистики</w:t>
      </w:r>
    </w:p>
    <w:p w:rsidR="00575E35" w:rsidRPr="00A36BCB" w:rsidRDefault="00575E35" w:rsidP="00304451">
      <w:pPr>
        <w:shd w:val="clear" w:color="auto" w:fill="FFFFFF"/>
        <w:spacing w:after="0" w:line="240" w:lineRule="auto"/>
        <w:ind w:firstLine="426"/>
        <w:jc w:val="both"/>
        <w:textAlignment w:val="baseline"/>
        <w:rPr>
          <w:rFonts w:ascii="Times New Roman" w:eastAsia="Times New Roman" w:hAnsi="Times New Roman" w:cs="Times New Roman"/>
          <w:b/>
          <w:bCs/>
          <w:sz w:val="28"/>
          <w:szCs w:val="28"/>
          <w:bdr w:val="none" w:sz="0" w:space="0" w:color="auto" w:frame="1"/>
          <w:lang w:val="kk-KZ"/>
        </w:rPr>
      </w:pPr>
      <w:r w:rsidRPr="00A36BCB">
        <w:rPr>
          <w:rFonts w:ascii="Times New Roman" w:eastAsia="Times New Roman" w:hAnsi="Times New Roman" w:cs="Times New Roman"/>
          <w:b/>
          <w:bCs/>
          <w:sz w:val="28"/>
          <w:szCs w:val="28"/>
          <w:bdr w:val="none" w:sz="0" w:space="0" w:color="auto" w:frame="1"/>
          <w:lang w:val="kk-KZ"/>
        </w:rPr>
        <w:t>План:</w:t>
      </w:r>
    </w:p>
    <w:p w:rsidR="00575E35" w:rsidRPr="00A36BCB" w:rsidRDefault="00575E35" w:rsidP="00304451">
      <w:pPr>
        <w:pStyle w:val="a8"/>
        <w:numPr>
          <w:ilvl w:val="0"/>
          <w:numId w:val="7"/>
        </w:numPr>
        <w:shd w:val="clear" w:color="auto" w:fill="FFFFFF"/>
        <w:spacing w:after="0" w:line="240" w:lineRule="auto"/>
        <w:ind w:left="0" w:firstLine="426"/>
        <w:jc w:val="both"/>
        <w:textAlignment w:val="baseline"/>
        <w:rPr>
          <w:rFonts w:ascii="Times New Roman" w:hAnsi="Times New Roman" w:cs="Times New Roman"/>
          <w:sz w:val="28"/>
          <w:szCs w:val="28"/>
          <w:lang w:val="kk-KZ"/>
        </w:rPr>
      </w:pPr>
      <w:r w:rsidRPr="00A36BCB">
        <w:rPr>
          <w:rFonts w:ascii="Times New Roman" w:hAnsi="Times New Roman" w:cs="Times New Roman"/>
          <w:sz w:val="28"/>
          <w:szCs w:val="28"/>
        </w:rPr>
        <w:t xml:space="preserve">Юридическая лингвистика или </w:t>
      </w:r>
      <w:proofErr w:type="spellStart"/>
      <w:r w:rsidRPr="00A36BCB">
        <w:rPr>
          <w:rFonts w:ascii="Times New Roman" w:hAnsi="Times New Roman" w:cs="Times New Roman"/>
          <w:sz w:val="28"/>
          <w:szCs w:val="28"/>
        </w:rPr>
        <w:t>юрислингвистика</w:t>
      </w:r>
      <w:proofErr w:type="spellEnd"/>
    </w:p>
    <w:p w:rsidR="00575E35" w:rsidRPr="00A36BCB" w:rsidRDefault="00575E35" w:rsidP="00304451">
      <w:pPr>
        <w:pStyle w:val="a8"/>
        <w:numPr>
          <w:ilvl w:val="0"/>
          <w:numId w:val="7"/>
        </w:numPr>
        <w:shd w:val="clear" w:color="auto" w:fill="FFFFFF"/>
        <w:spacing w:after="0" w:line="240" w:lineRule="auto"/>
        <w:ind w:left="0" w:firstLine="426"/>
        <w:jc w:val="both"/>
        <w:textAlignment w:val="baseline"/>
        <w:rPr>
          <w:rFonts w:ascii="Times New Roman" w:hAnsi="Times New Roman" w:cs="Times New Roman"/>
          <w:sz w:val="28"/>
          <w:szCs w:val="28"/>
          <w:lang w:val="kk-KZ"/>
        </w:rPr>
      </w:pPr>
      <w:r w:rsidRPr="00A36BCB">
        <w:rPr>
          <w:rFonts w:ascii="Times New Roman" w:hAnsi="Times New Roman" w:cs="Times New Roman"/>
          <w:sz w:val="28"/>
          <w:szCs w:val="28"/>
        </w:rPr>
        <w:t>Правовая коммуникация</w:t>
      </w:r>
    </w:p>
    <w:p w:rsidR="008657F4" w:rsidRPr="00A36BCB" w:rsidRDefault="008657F4" w:rsidP="00304451">
      <w:pPr>
        <w:pStyle w:val="a8"/>
        <w:numPr>
          <w:ilvl w:val="0"/>
          <w:numId w:val="7"/>
        </w:numPr>
        <w:shd w:val="clear" w:color="auto" w:fill="FFFFFF"/>
        <w:spacing w:after="0" w:line="240" w:lineRule="auto"/>
        <w:ind w:left="0" w:firstLine="426"/>
        <w:jc w:val="both"/>
        <w:textAlignment w:val="baseline"/>
        <w:rPr>
          <w:rFonts w:ascii="Times New Roman" w:hAnsi="Times New Roman" w:cs="Times New Roman"/>
          <w:sz w:val="28"/>
          <w:szCs w:val="28"/>
          <w:lang w:val="kk-KZ"/>
        </w:rPr>
      </w:pPr>
      <w:r w:rsidRPr="00A36BCB">
        <w:rPr>
          <w:rFonts w:ascii="Times New Roman" w:hAnsi="Times New Roman" w:cs="Times New Roman"/>
          <w:sz w:val="28"/>
          <w:szCs w:val="28"/>
          <w:lang w:val="kk-KZ"/>
        </w:rPr>
        <w:t>Л</w:t>
      </w:r>
      <w:proofErr w:type="spellStart"/>
      <w:r w:rsidRPr="00A36BCB">
        <w:rPr>
          <w:rFonts w:ascii="Times New Roman" w:hAnsi="Times New Roman" w:cs="Times New Roman"/>
          <w:sz w:val="28"/>
          <w:szCs w:val="28"/>
        </w:rPr>
        <w:t>ингводидактически</w:t>
      </w:r>
      <w:proofErr w:type="spellEnd"/>
      <w:r w:rsidRPr="00A36BCB">
        <w:rPr>
          <w:rFonts w:ascii="Times New Roman" w:hAnsi="Times New Roman" w:cs="Times New Roman"/>
          <w:sz w:val="28"/>
          <w:szCs w:val="28"/>
          <w:lang w:val="kk-KZ"/>
        </w:rPr>
        <w:t>е</w:t>
      </w:r>
      <w:r w:rsidRPr="00A36BCB">
        <w:rPr>
          <w:rFonts w:ascii="Times New Roman" w:hAnsi="Times New Roman" w:cs="Times New Roman"/>
          <w:sz w:val="28"/>
          <w:szCs w:val="28"/>
        </w:rPr>
        <w:t>аспект</w:t>
      </w:r>
      <w:r w:rsidRPr="00A36BCB">
        <w:rPr>
          <w:rFonts w:ascii="Times New Roman" w:hAnsi="Times New Roman" w:cs="Times New Roman"/>
          <w:sz w:val="28"/>
          <w:szCs w:val="28"/>
          <w:lang w:val="kk-KZ"/>
        </w:rPr>
        <w:t>ы</w:t>
      </w:r>
      <w:r w:rsidRPr="00A36BCB">
        <w:rPr>
          <w:rFonts w:ascii="Times New Roman" w:hAnsi="Times New Roman" w:cs="Times New Roman"/>
          <w:sz w:val="28"/>
          <w:szCs w:val="28"/>
        </w:rPr>
        <w:t xml:space="preserve"> языка права</w:t>
      </w:r>
      <w:r w:rsidRPr="00A36BCB">
        <w:rPr>
          <w:rFonts w:ascii="Times New Roman" w:hAnsi="Times New Roman" w:cs="Times New Roman"/>
          <w:sz w:val="28"/>
          <w:szCs w:val="28"/>
          <w:lang w:val="kk-KZ"/>
        </w:rPr>
        <w:t xml:space="preserve"> зарубежной юрислингвистики</w:t>
      </w:r>
    </w:p>
    <w:p w:rsidR="000B4607" w:rsidRDefault="000B4607" w:rsidP="00304451">
      <w:pPr>
        <w:shd w:val="clear" w:color="auto" w:fill="FFFFFF"/>
        <w:spacing w:after="0" w:line="240" w:lineRule="auto"/>
        <w:ind w:firstLine="426"/>
        <w:jc w:val="both"/>
        <w:textAlignment w:val="baseline"/>
        <w:rPr>
          <w:rFonts w:ascii="Times New Roman" w:hAnsi="Times New Roman" w:cs="Times New Roman"/>
          <w:b/>
          <w:sz w:val="28"/>
          <w:szCs w:val="28"/>
          <w:lang w:val="kk-KZ"/>
        </w:rPr>
      </w:pPr>
    </w:p>
    <w:p w:rsidR="00575E35" w:rsidRPr="00A36BCB" w:rsidRDefault="00304451" w:rsidP="00304451">
      <w:pPr>
        <w:shd w:val="clear" w:color="auto" w:fill="FFFFFF"/>
        <w:spacing w:after="0" w:line="240" w:lineRule="auto"/>
        <w:ind w:firstLine="426"/>
        <w:jc w:val="both"/>
        <w:textAlignment w:val="baseline"/>
        <w:rPr>
          <w:rFonts w:ascii="Times New Roman" w:hAnsi="Times New Roman" w:cs="Times New Roman"/>
          <w:sz w:val="28"/>
          <w:szCs w:val="28"/>
          <w:lang w:val="kk-KZ"/>
        </w:rPr>
      </w:pPr>
      <w:r w:rsidRPr="00304451">
        <w:rPr>
          <w:rFonts w:ascii="Times New Roman" w:hAnsi="Times New Roman" w:cs="Times New Roman"/>
          <w:b/>
          <w:sz w:val="28"/>
          <w:szCs w:val="28"/>
        </w:rPr>
        <w:t>Содержание</w:t>
      </w:r>
      <w:r w:rsidRPr="00304451">
        <w:rPr>
          <w:rFonts w:ascii="Times New Roman" w:hAnsi="Times New Roman" w:cs="Times New Roman"/>
          <w:b/>
          <w:sz w:val="28"/>
          <w:szCs w:val="28"/>
          <w:lang w:val="kk-KZ"/>
        </w:rPr>
        <w:t>:</w:t>
      </w:r>
      <w:r w:rsidR="004544AE">
        <w:rPr>
          <w:rFonts w:ascii="Times New Roman" w:hAnsi="Times New Roman" w:cs="Times New Roman"/>
          <w:b/>
          <w:sz w:val="28"/>
          <w:szCs w:val="28"/>
          <w:lang w:val="kk-KZ"/>
        </w:rPr>
        <w:t xml:space="preserve"> </w:t>
      </w:r>
      <w:r w:rsidR="00575E35" w:rsidRPr="00A36BCB">
        <w:rPr>
          <w:rFonts w:ascii="Times New Roman" w:hAnsi="Times New Roman" w:cs="Times New Roman"/>
          <w:sz w:val="28"/>
          <w:szCs w:val="28"/>
        </w:rPr>
        <w:t xml:space="preserve">Юридическая лингвистика или </w:t>
      </w:r>
      <w:proofErr w:type="spellStart"/>
      <w:r w:rsidR="00575E35" w:rsidRPr="00A36BCB">
        <w:rPr>
          <w:rFonts w:ascii="Times New Roman" w:hAnsi="Times New Roman" w:cs="Times New Roman"/>
          <w:sz w:val="28"/>
          <w:szCs w:val="28"/>
        </w:rPr>
        <w:t>юрислингвистика</w:t>
      </w:r>
      <w:proofErr w:type="spellEnd"/>
      <w:r w:rsidR="00575E35" w:rsidRPr="00A36BCB">
        <w:rPr>
          <w:rFonts w:ascii="Times New Roman" w:hAnsi="Times New Roman" w:cs="Times New Roman"/>
          <w:sz w:val="28"/>
          <w:szCs w:val="28"/>
        </w:rPr>
        <w:t xml:space="preserve"> – это довольно новая область языкознания. Она лежит на стыке языка и права и тем самым носит междисциплинарный характер. Хотя нельзя не отметить, что вопросами взаимосвязи языка и права занимаются уже давно и юристы, и лингвисты. Юристы Древнего Рима, сформулировав положение о том, что «право может и должно быть определенным», отразили в нем ту задачу, которую и призвана решать </w:t>
      </w:r>
      <w:proofErr w:type="spellStart"/>
      <w:r w:rsidR="00575E35" w:rsidRPr="00A36BCB">
        <w:rPr>
          <w:rFonts w:ascii="Times New Roman" w:hAnsi="Times New Roman" w:cs="Times New Roman"/>
          <w:sz w:val="28"/>
          <w:szCs w:val="28"/>
        </w:rPr>
        <w:t>юрислингвистика</w:t>
      </w:r>
      <w:proofErr w:type="spellEnd"/>
      <w:r w:rsidR="00575E35" w:rsidRPr="00A36BCB">
        <w:rPr>
          <w:rFonts w:ascii="Times New Roman" w:hAnsi="Times New Roman" w:cs="Times New Roman"/>
          <w:sz w:val="28"/>
          <w:szCs w:val="28"/>
        </w:rPr>
        <w:t xml:space="preserve">, а именно, сделать юридический текст точным по своему содержанию и одновременно </w:t>
      </w:r>
      <w:proofErr w:type="spellStart"/>
      <w:r w:rsidR="00575E35" w:rsidRPr="00A36BCB">
        <w:rPr>
          <w:rFonts w:ascii="Times New Roman" w:hAnsi="Times New Roman" w:cs="Times New Roman"/>
          <w:sz w:val="28"/>
          <w:szCs w:val="28"/>
        </w:rPr>
        <w:t>понятным</w:t>
      </w:r>
      <w:proofErr w:type="gramStart"/>
      <w:r w:rsidR="00575E35" w:rsidRPr="00A36BCB">
        <w:rPr>
          <w:rFonts w:ascii="Times New Roman" w:hAnsi="Times New Roman" w:cs="Times New Roman"/>
          <w:sz w:val="28"/>
          <w:szCs w:val="28"/>
        </w:rPr>
        <w:t>.Ю</w:t>
      </w:r>
      <w:proofErr w:type="gramEnd"/>
      <w:r w:rsidR="00575E35" w:rsidRPr="00A36BCB">
        <w:rPr>
          <w:rFonts w:ascii="Times New Roman" w:hAnsi="Times New Roman" w:cs="Times New Roman"/>
          <w:sz w:val="28"/>
          <w:szCs w:val="28"/>
        </w:rPr>
        <w:t>рислингвистика</w:t>
      </w:r>
      <w:proofErr w:type="spellEnd"/>
      <w:r w:rsidR="00575E35" w:rsidRPr="00A36BCB">
        <w:rPr>
          <w:rFonts w:ascii="Times New Roman" w:hAnsi="Times New Roman" w:cs="Times New Roman"/>
          <w:sz w:val="28"/>
          <w:szCs w:val="28"/>
        </w:rPr>
        <w:t xml:space="preserve"> призвана решать самые разнообразные проблемы </w:t>
      </w:r>
      <w:proofErr w:type="spellStart"/>
      <w:r w:rsidR="00575E35" w:rsidRPr="00A36BCB">
        <w:rPr>
          <w:rFonts w:ascii="Times New Roman" w:hAnsi="Times New Roman" w:cs="Times New Roman"/>
          <w:sz w:val="28"/>
          <w:szCs w:val="28"/>
        </w:rPr>
        <w:t>лингвоправового</w:t>
      </w:r>
      <w:proofErr w:type="spellEnd"/>
      <w:r w:rsidR="00575E35" w:rsidRPr="00A36BCB">
        <w:rPr>
          <w:rFonts w:ascii="Times New Roman" w:hAnsi="Times New Roman" w:cs="Times New Roman"/>
          <w:sz w:val="28"/>
          <w:szCs w:val="28"/>
        </w:rPr>
        <w:t xml:space="preserve"> пространства, как, например, лингвистическая экспертиза юридических документов, создание рекомендаций по разработке текстов законов и иных нормативно-правовых актов, теоретические и практические исследования в области юридического перевода, криминалистические исследования в определении языковой стратегии и многие другие. Целю </w:t>
      </w:r>
      <w:proofErr w:type="gramStart"/>
      <w:r w:rsidR="00575E35" w:rsidRPr="00A36BCB">
        <w:rPr>
          <w:rFonts w:ascii="Times New Roman" w:hAnsi="Times New Roman" w:cs="Times New Roman"/>
          <w:sz w:val="28"/>
          <w:szCs w:val="28"/>
        </w:rPr>
        <w:t>данной</w:t>
      </w:r>
      <w:proofErr w:type="gramEnd"/>
      <w:r w:rsidR="00575E35" w:rsidRPr="00A36BCB">
        <w:rPr>
          <w:rFonts w:ascii="Times New Roman" w:hAnsi="Times New Roman" w:cs="Times New Roman"/>
          <w:sz w:val="28"/>
          <w:szCs w:val="28"/>
        </w:rPr>
        <w:t xml:space="preserve"> предназначенного для изложения и последующего применения правовых норм. </w:t>
      </w:r>
      <w:proofErr w:type="gramStart"/>
      <w:r w:rsidR="00575E35" w:rsidRPr="00A36BCB">
        <w:rPr>
          <w:rFonts w:ascii="Times New Roman" w:hAnsi="Times New Roman" w:cs="Times New Roman"/>
          <w:sz w:val="28"/>
          <w:szCs w:val="28"/>
        </w:rPr>
        <w:t>В рамках теории функционального стиля были разработаны общие правила, касающиеся создания нормативного правового текста, а именно правила о порядке слов в нормативном высказывании, о синтаксической глубине предложения, о количестве определений после определяемого слова, о синтаксической структуре предложения правовой нормы и т. п. Эти правила в настоящее время носят уже не только рекомендательный характер, но и являются основой для лингвистической экспертизы</w:t>
      </w:r>
      <w:proofErr w:type="gramEnd"/>
      <w:r w:rsidR="00575E35" w:rsidRPr="00A36BCB">
        <w:rPr>
          <w:rFonts w:ascii="Times New Roman" w:hAnsi="Times New Roman" w:cs="Times New Roman"/>
          <w:sz w:val="28"/>
          <w:szCs w:val="28"/>
        </w:rPr>
        <w:t xml:space="preserve"> нормативных актов. В последнее время звучат требования расширить теоретические основы лингвистической экспертизы законопроектов: применять не только логические и </w:t>
      </w:r>
      <w:proofErr w:type="spellStart"/>
      <w:r w:rsidR="00575E35" w:rsidRPr="00A36BCB">
        <w:rPr>
          <w:rFonts w:ascii="Times New Roman" w:hAnsi="Times New Roman" w:cs="Times New Roman"/>
          <w:sz w:val="28"/>
          <w:szCs w:val="28"/>
        </w:rPr>
        <w:t>нормативностилистические</w:t>
      </w:r>
      <w:proofErr w:type="spellEnd"/>
      <w:r w:rsidR="00575E35" w:rsidRPr="00A36BCB">
        <w:rPr>
          <w:rFonts w:ascii="Times New Roman" w:hAnsi="Times New Roman" w:cs="Times New Roman"/>
          <w:sz w:val="28"/>
          <w:szCs w:val="28"/>
        </w:rPr>
        <w:t xml:space="preserve"> критерии оценки текста, но и положения общего языкознания о референции (соотнесенности языкового знака с неязыковой действительностью), а также использовать данные психолингвистики и теории коммуникации о закономерностях смыслового восприятия текстов. На современном этапе в России лингвистические исследования в области права концентрируются на проблеме создания достаточно высоких лингвистических стандартов в сфере языка законодательства с целью создания понятного текста закона. Большой вклад в поддержку и развитие российской </w:t>
      </w:r>
      <w:proofErr w:type="spellStart"/>
      <w:r w:rsidR="00575E35" w:rsidRPr="00A36BCB">
        <w:rPr>
          <w:rFonts w:ascii="Times New Roman" w:hAnsi="Times New Roman" w:cs="Times New Roman"/>
          <w:sz w:val="28"/>
          <w:szCs w:val="28"/>
        </w:rPr>
        <w:t>юрислингвистики</w:t>
      </w:r>
      <w:proofErr w:type="spellEnd"/>
      <w:r w:rsidR="00575E35" w:rsidRPr="00A36BCB">
        <w:rPr>
          <w:rFonts w:ascii="Times New Roman" w:hAnsi="Times New Roman" w:cs="Times New Roman"/>
          <w:sz w:val="28"/>
          <w:szCs w:val="28"/>
        </w:rPr>
        <w:t xml:space="preserve"> </w:t>
      </w:r>
      <w:r w:rsidR="00575E35" w:rsidRPr="00A36BCB">
        <w:rPr>
          <w:rFonts w:ascii="Times New Roman" w:hAnsi="Times New Roman" w:cs="Times New Roman"/>
          <w:sz w:val="28"/>
          <w:szCs w:val="28"/>
        </w:rPr>
        <w:lastRenderedPageBreak/>
        <w:t xml:space="preserve">вносит Н. Д. </w:t>
      </w:r>
      <w:proofErr w:type="spellStart"/>
      <w:r w:rsidR="00575E35" w:rsidRPr="00A36BCB">
        <w:rPr>
          <w:rFonts w:ascii="Times New Roman" w:hAnsi="Times New Roman" w:cs="Times New Roman"/>
          <w:sz w:val="28"/>
          <w:szCs w:val="28"/>
        </w:rPr>
        <w:t>Голев</w:t>
      </w:r>
      <w:proofErr w:type="spellEnd"/>
      <w:r w:rsidR="00575E35" w:rsidRPr="00A36BCB">
        <w:rPr>
          <w:rFonts w:ascii="Times New Roman" w:hAnsi="Times New Roman" w:cs="Times New Roman"/>
          <w:sz w:val="28"/>
          <w:szCs w:val="28"/>
        </w:rPr>
        <w:t xml:space="preserve">, под чьей редакцией уже вышло три сборника научных трудов, посвященных проблемам существования русского языка в его юридическом бытии. Исследования языка права проводятся и на материале английского языка. Основным предметом исследования американских и английских юристов и лингвистов является язык и стиль юридических документов с точки зрения неспециалистов в области права. </w:t>
      </w:r>
      <w:proofErr w:type="gramStart"/>
      <w:r w:rsidR="00575E35" w:rsidRPr="00A36BCB">
        <w:rPr>
          <w:rFonts w:ascii="Times New Roman" w:hAnsi="Times New Roman" w:cs="Times New Roman"/>
          <w:sz w:val="28"/>
          <w:szCs w:val="28"/>
        </w:rPr>
        <w:t>Центральными темами являются лингвистическая экспертиза в судебном процессе, проблемы коммуникации на стадии дознания в полиции, где часто используются противоположные коммуникативные стратегии, роль юридического переводчика на судебной и досудебной стадиях в процессе, проблемы понимания речи судей и инструкций судьи присяжными.</w:t>
      </w:r>
      <w:proofErr w:type="gramEnd"/>
      <w:r w:rsidR="00575E35" w:rsidRPr="00A36BCB">
        <w:rPr>
          <w:rFonts w:ascii="Times New Roman" w:hAnsi="Times New Roman" w:cs="Times New Roman"/>
          <w:sz w:val="28"/>
          <w:szCs w:val="28"/>
        </w:rPr>
        <w:t xml:space="preserve"> Особое внимание английская и американская </w:t>
      </w:r>
      <w:proofErr w:type="spellStart"/>
      <w:r w:rsidR="00575E35" w:rsidRPr="00A36BCB">
        <w:rPr>
          <w:rFonts w:ascii="Times New Roman" w:hAnsi="Times New Roman" w:cs="Times New Roman"/>
          <w:sz w:val="28"/>
          <w:szCs w:val="28"/>
        </w:rPr>
        <w:t>юрислингвистика</w:t>
      </w:r>
      <w:proofErr w:type="spellEnd"/>
      <w:r w:rsidR="00575E35" w:rsidRPr="00A36BCB">
        <w:rPr>
          <w:rFonts w:ascii="Times New Roman" w:hAnsi="Times New Roman" w:cs="Times New Roman"/>
          <w:sz w:val="28"/>
          <w:szCs w:val="28"/>
        </w:rPr>
        <w:t xml:space="preserve"> уделяет роли переводчика в юридических делах, поскольку переводчик является мостом не только для двух языков и культур, но и для двух социальных сфер. Проблему адекватности и эквивалентности юридического перевода поднимают переводчики, а также преподаватели, интересующиеся лингводидактическими аспектами языка права как языка для специальных целей. </w:t>
      </w:r>
      <w:proofErr w:type="gramStart"/>
      <w:r w:rsidR="00575E35" w:rsidRPr="00A36BCB">
        <w:rPr>
          <w:rFonts w:ascii="Times New Roman" w:hAnsi="Times New Roman" w:cs="Times New Roman"/>
          <w:sz w:val="28"/>
          <w:szCs w:val="28"/>
        </w:rPr>
        <w:t>В результате отсутствия специальных знаний у переводчика, как лингвистических, так и правовых, выделяется целый ряд примеров так называемого переводческого брака, а именно: упущение важной информации, подмена терминов и официально-деловой лексики общеупотребительными словами, замена списка слов одним обобщающим термином, Буквальный и вольный перевод, злоупотребление транскрипцией слов, уже имеющих эквиваленты в языке перевода, нарушение языковых табу вследствие незнания эвфемизмов.</w:t>
      </w:r>
      <w:proofErr w:type="gramEnd"/>
      <w:r w:rsidR="00575E35" w:rsidRPr="00A36BCB">
        <w:rPr>
          <w:rFonts w:ascii="Times New Roman" w:hAnsi="Times New Roman" w:cs="Times New Roman"/>
          <w:sz w:val="28"/>
          <w:szCs w:val="28"/>
        </w:rPr>
        <w:t xml:space="preserve"> В 2002 году появился сборник </w:t>
      </w:r>
      <w:proofErr w:type="spellStart"/>
      <w:r w:rsidR="00575E35" w:rsidRPr="00A36BCB">
        <w:rPr>
          <w:rFonts w:ascii="Times New Roman" w:hAnsi="Times New Roman" w:cs="Times New Roman"/>
          <w:sz w:val="28"/>
          <w:szCs w:val="28"/>
        </w:rPr>
        <w:t>LanguageintheLegalProcess</w:t>
      </w:r>
      <w:proofErr w:type="spellEnd"/>
      <w:r w:rsidR="00575E35" w:rsidRPr="00A36BCB">
        <w:rPr>
          <w:rFonts w:ascii="Times New Roman" w:hAnsi="Times New Roman" w:cs="Times New Roman"/>
          <w:sz w:val="28"/>
          <w:szCs w:val="28"/>
        </w:rPr>
        <w:t xml:space="preserve">, состоящий из статей американских и английских юристов, лингвистов, судей и судебных переводчиков. Этот сборник наглядно показывает современное состояние и перспективы развития американской и английской </w:t>
      </w:r>
      <w:proofErr w:type="spellStart"/>
      <w:r w:rsidR="00575E35" w:rsidRPr="00A36BCB">
        <w:rPr>
          <w:rFonts w:ascii="Times New Roman" w:hAnsi="Times New Roman" w:cs="Times New Roman"/>
          <w:sz w:val="28"/>
          <w:szCs w:val="28"/>
        </w:rPr>
        <w:t>юрислингвистики</w:t>
      </w:r>
      <w:proofErr w:type="spellEnd"/>
      <w:r w:rsidR="00575E35" w:rsidRPr="00A36BCB">
        <w:rPr>
          <w:rFonts w:ascii="Times New Roman" w:hAnsi="Times New Roman" w:cs="Times New Roman"/>
          <w:sz w:val="28"/>
          <w:szCs w:val="28"/>
        </w:rPr>
        <w:t xml:space="preserve">. </w:t>
      </w:r>
      <w:proofErr w:type="spellStart"/>
      <w:r w:rsidR="00575E35" w:rsidRPr="00A36BCB">
        <w:rPr>
          <w:rFonts w:ascii="Times New Roman" w:hAnsi="Times New Roman" w:cs="Times New Roman"/>
          <w:sz w:val="28"/>
          <w:szCs w:val="28"/>
        </w:rPr>
        <w:t>Российскаяюрислингвистика</w:t>
      </w:r>
      <w:proofErr w:type="spellEnd"/>
      <w:r w:rsidR="00575E35" w:rsidRPr="00A36BCB">
        <w:rPr>
          <w:rFonts w:ascii="Times New Roman" w:hAnsi="Times New Roman" w:cs="Times New Roman"/>
          <w:sz w:val="28"/>
          <w:szCs w:val="28"/>
        </w:rPr>
        <w:t xml:space="preserve"> в настоящее время </w:t>
      </w:r>
      <w:proofErr w:type="gramStart"/>
      <w:r w:rsidR="00575E35" w:rsidRPr="00A36BCB">
        <w:rPr>
          <w:rFonts w:ascii="Times New Roman" w:hAnsi="Times New Roman" w:cs="Times New Roman"/>
          <w:sz w:val="28"/>
          <w:szCs w:val="28"/>
        </w:rPr>
        <w:t>сконцентрирована</w:t>
      </w:r>
      <w:proofErr w:type="gramEnd"/>
      <w:r w:rsidR="00575E35" w:rsidRPr="00A36BCB">
        <w:rPr>
          <w:rFonts w:ascii="Times New Roman" w:hAnsi="Times New Roman" w:cs="Times New Roman"/>
          <w:sz w:val="28"/>
          <w:szCs w:val="28"/>
        </w:rPr>
        <w:t xml:space="preserve"> на проблеме лингвистической экспертизы. В этой связи интересны исследования, где в качестве компонента юридической экспертизы используется коммуникативный, функционально-</w:t>
      </w:r>
      <w:proofErr w:type="spellStart"/>
      <w:r w:rsidR="00575E35" w:rsidRPr="00A36BCB">
        <w:rPr>
          <w:rFonts w:ascii="Times New Roman" w:hAnsi="Times New Roman" w:cs="Times New Roman"/>
          <w:sz w:val="28"/>
          <w:szCs w:val="28"/>
        </w:rPr>
        <w:t>деятельностный</w:t>
      </w:r>
      <w:proofErr w:type="spellEnd"/>
      <w:r w:rsidR="00575E35" w:rsidRPr="00A36BCB">
        <w:rPr>
          <w:rFonts w:ascii="Times New Roman" w:hAnsi="Times New Roman" w:cs="Times New Roman"/>
          <w:sz w:val="28"/>
          <w:szCs w:val="28"/>
        </w:rPr>
        <w:t xml:space="preserve"> подход. На примере провокационных листовок, фигурирующих в качестве доказательства по одному из дел о разжигании межнациональной неприязни можно выделить коммуникативную цель и коммуникативную перспективу, что позволяет обнаружить провокационную коммуникативную стратегию, т.е. когда декларируемые в тексте цели и задачи оказываются далеко не первоочередными в смысловой программе сообщения, либо попросту мнимыми. В связи с этим особую важность коммуникативный подход в лингвистической экспертизе представляет для криминалистики, где для анализа важны «не только сам текст как объективная лингвистическая данность, но и его коммуникативные характеристики: автор и читатель, "стоящие за текстом", коммуникативная тактика и стратегия, цель и перспектива текста, особенности речевой ситуации». В круг проблем </w:t>
      </w:r>
      <w:proofErr w:type="spellStart"/>
      <w:r w:rsidR="00575E35" w:rsidRPr="00A36BCB">
        <w:rPr>
          <w:rFonts w:ascii="Times New Roman" w:hAnsi="Times New Roman" w:cs="Times New Roman"/>
          <w:sz w:val="28"/>
          <w:szCs w:val="28"/>
        </w:rPr>
        <w:t>юрислингвистики</w:t>
      </w:r>
      <w:proofErr w:type="spellEnd"/>
      <w:r w:rsidR="00575E35" w:rsidRPr="00A36BCB">
        <w:rPr>
          <w:rFonts w:ascii="Times New Roman" w:hAnsi="Times New Roman" w:cs="Times New Roman"/>
          <w:sz w:val="28"/>
          <w:szCs w:val="28"/>
        </w:rPr>
        <w:t xml:space="preserve"> входит и проблема процесса интерпретации текста закона. В связи с этим следует различать </w:t>
      </w:r>
      <w:proofErr w:type="gramStart"/>
      <w:r w:rsidR="00575E35" w:rsidRPr="00A36BCB">
        <w:rPr>
          <w:rFonts w:ascii="Times New Roman" w:hAnsi="Times New Roman" w:cs="Times New Roman"/>
          <w:sz w:val="28"/>
          <w:szCs w:val="28"/>
        </w:rPr>
        <w:t>юридическую</w:t>
      </w:r>
      <w:proofErr w:type="gramEnd"/>
      <w:r w:rsidR="00575E35" w:rsidRPr="00A36BCB">
        <w:rPr>
          <w:rFonts w:ascii="Times New Roman" w:hAnsi="Times New Roman" w:cs="Times New Roman"/>
          <w:sz w:val="28"/>
          <w:szCs w:val="28"/>
        </w:rPr>
        <w:t xml:space="preserve"> и законодательные техники. Этим вопросом занимаются Баранов В. М., Александров А. С., </w:t>
      </w:r>
      <w:proofErr w:type="spellStart"/>
      <w:r w:rsidR="00575E35" w:rsidRPr="00A36BCB">
        <w:rPr>
          <w:rFonts w:ascii="Times New Roman" w:hAnsi="Times New Roman" w:cs="Times New Roman"/>
          <w:sz w:val="28"/>
          <w:szCs w:val="28"/>
        </w:rPr>
        <w:t>Голев</w:t>
      </w:r>
      <w:proofErr w:type="spellEnd"/>
      <w:r w:rsidR="00575E35" w:rsidRPr="00A36BCB">
        <w:rPr>
          <w:rFonts w:ascii="Times New Roman" w:hAnsi="Times New Roman" w:cs="Times New Roman"/>
          <w:sz w:val="28"/>
          <w:szCs w:val="28"/>
        </w:rPr>
        <w:t xml:space="preserve"> Н. Д. в рамках исследований о </w:t>
      </w:r>
      <w:r w:rsidR="00575E35" w:rsidRPr="00A36BCB">
        <w:rPr>
          <w:rFonts w:ascii="Times New Roman" w:hAnsi="Times New Roman" w:cs="Times New Roman"/>
          <w:sz w:val="28"/>
          <w:szCs w:val="28"/>
        </w:rPr>
        <w:lastRenderedPageBreak/>
        <w:t>соотношении риторики и права. Юридическая техника лежит в основе искусства прочтения текста закона. Законодательная же техник</w:t>
      </w:r>
      <w:proofErr w:type="gramStart"/>
      <w:r w:rsidR="00575E35" w:rsidRPr="00A36BCB">
        <w:rPr>
          <w:rFonts w:ascii="Times New Roman" w:hAnsi="Times New Roman" w:cs="Times New Roman"/>
          <w:sz w:val="28"/>
          <w:szCs w:val="28"/>
        </w:rPr>
        <w:t>а–</w:t>
      </w:r>
      <w:proofErr w:type="gramEnd"/>
      <w:r w:rsidR="00575E35" w:rsidRPr="00A36BCB">
        <w:rPr>
          <w:rFonts w:ascii="Times New Roman" w:hAnsi="Times New Roman" w:cs="Times New Roman"/>
          <w:sz w:val="28"/>
          <w:szCs w:val="28"/>
        </w:rPr>
        <w:t xml:space="preserve"> это техника письма закона. Еще одна интересная тема в современной </w:t>
      </w:r>
      <w:proofErr w:type="spellStart"/>
      <w:r w:rsidR="00575E35" w:rsidRPr="00A36BCB">
        <w:rPr>
          <w:rFonts w:ascii="Times New Roman" w:hAnsi="Times New Roman" w:cs="Times New Roman"/>
          <w:sz w:val="28"/>
          <w:szCs w:val="28"/>
        </w:rPr>
        <w:t>юрислингвистике</w:t>
      </w:r>
      <w:proofErr w:type="spellEnd"/>
      <w:r w:rsidR="00575E35" w:rsidRPr="00A36BCB">
        <w:rPr>
          <w:rFonts w:ascii="Times New Roman" w:hAnsi="Times New Roman" w:cs="Times New Roman"/>
          <w:sz w:val="28"/>
          <w:szCs w:val="28"/>
        </w:rPr>
        <w:t xml:space="preserve"> – вопрос о правовой коммуникации в законотворчестве</w:t>
      </w:r>
      <w:proofErr w:type="gramStart"/>
      <w:r w:rsidR="00575E35" w:rsidRPr="00A36BCB">
        <w:rPr>
          <w:rFonts w:ascii="Times New Roman" w:hAnsi="Times New Roman" w:cs="Times New Roman"/>
          <w:sz w:val="28"/>
          <w:szCs w:val="28"/>
        </w:rPr>
        <w:t>.Н</w:t>
      </w:r>
      <w:proofErr w:type="gramEnd"/>
      <w:r w:rsidR="00575E35" w:rsidRPr="00A36BCB">
        <w:rPr>
          <w:rFonts w:ascii="Times New Roman" w:hAnsi="Times New Roman" w:cs="Times New Roman"/>
          <w:sz w:val="28"/>
          <w:szCs w:val="28"/>
        </w:rPr>
        <w:t>. А. Любимов, применяя основные положения общей теории коммуникации, разработанной американским лингвистом К. Шенноном, а в дальнейшем получившей свое отражение в трудах Р. Якобсона выводит понятие правовой коммуникации примените</w:t>
      </w:r>
      <w:r w:rsidR="00B47E5E">
        <w:rPr>
          <w:rFonts w:ascii="Times New Roman" w:hAnsi="Times New Roman" w:cs="Times New Roman"/>
          <w:sz w:val="28"/>
          <w:szCs w:val="28"/>
        </w:rPr>
        <w:t>льно к сфере общественной жизни.</w:t>
      </w:r>
    </w:p>
    <w:p w:rsidR="00575E35" w:rsidRPr="00A36BCB" w:rsidRDefault="00575E35" w:rsidP="00304451">
      <w:pPr>
        <w:shd w:val="clear" w:color="auto" w:fill="FFFFFF"/>
        <w:spacing w:after="0" w:line="240" w:lineRule="auto"/>
        <w:ind w:firstLine="426"/>
        <w:jc w:val="both"/>
        <w:textAlignment w:val="baseline"/>
        <w:rPr>
          <w:rFonts w:ascii="Times New Roman" w:hAnsi="Times New Roman" w:cs="Times New Roman"/>
          <w:sz w:val="28"/>
          <w:szCs w:val="28"/>
          <w:lang w:val="kk-KZ"/>
        </w:rPr>
      </w:pPr>
      <w:r w:rsidRPr="00A36BCB">
        <w:rPr>
          <w:rFonts w:ascii="Times New Roman" w:hAnsi="Times New Roman" w:cs="Times New Roman"/>
          <w:b/>
          <w:sz w:val="28"/>
          <w:szCs w:val="28"/>
        </w:rPr>
        <w:t>Правовая коммуникация</w:t>
      </w:r>
      <w:r w:rsidRPr="00A36BCB">
        <w:rPr>
          <w:rFonts w:ascii="Times New Roman" w:hAnsi="Times New Roman" w:cs="Times New Roman"/>
          <w:sz w:val="28"/>
          <w:szCs w:val="28"/>
        </w:rPr>
        <w:t xml:space="preserve"> – это проходящий в правовой сфере общественной жизни процесс передачи правовой информации от правотворческого органа к </w:t>
      </w:r>
      <w:proofErr w:type="spellStart"/>
      <w:r w:rsidRPr="00A36BCB">
        <w:rPr>
          <w:rFonts w:ascii="Times New Roman" w:hAnsi="Times New Roman" w:cs="Times New Roman"/>
          <w:sz w:val="28"/>
          <w:szCs w:val="28"/>
        </w:rPr>
        <w:t>правоприменителю</w:t>
      </w:r>
      <w:proofErr w:type="spellEnd"/>
      <w:r w:rsidRPr="00A36BCB">
        <w:rPr>
          <w:rFonts w:ascii="Times New Roman" w:hAnsi="Times New Roman" w:cs="Times New Roman"/>
          <w:sz w:val="28"/>
          <w:szCs w:val="28"/>
        </w:rPr>
        <w:t xml:space="preserve">. На основе немецкого языка также активно проводятся исследования языка права. Одной из центральных тем в исследованиях немецких лингвистов занимает вопрос о том, что обуславливает помехи в коммуникации между юристами и не юристами. Отвечая на этот вопрос, делается вывод о том, что помехи в коммуникации с использованием языка права обусловлены не столько непониманием узкоспециальных терминов, сколько в большей степени социальными причинами. В этой связи интересны исследования Б. </w:t>
      </w:r>
      <w:proofErr w:type="spellStart"/>
      <w:r w:rsidRPr="00A36BCB">
        <w:rPr>
          <w:rFonts w:ascii="Times New Roman" w:hAnsi="Times New Roman" w:cs="Times New Roman"/>
          <w:sz w:val="28"/>
          <w:szCs w:val="28"/>
        </w:rPr>
        <w:t>Эккарт</w:t>
      </w:r>
      <w:proofErr w:type="spellEnd"/>
      <w:r w:rsidRPr="00A36BCB">
        <w:rPr>
          <w:rFonts w:ascii="Times New Roman" w:hAnsi="Times New Roman" w:cs="Times New Roman"/>
          <w:sz w:val="28"/>
          <w:szCs w:val="28"/>
        </w:rPr>
        <w:t xml:space="preserve">, которые построены на материале семейного законодательства Германии, а именно его части, содержащей нормы о разводе. Еще одна проблема, по которой до сих пор нет единодушия - проблема ясности языка законодательства. Как должен быть написан закон, чтобы его можно было считать ясным? Этот вопрос важен потому, что только при абсолютной ясности языка закона субъект права может нести юридическую ответственность по правовому акту. Надо отметить, в мировой практике сложились две точки зрения на эту проблему. Одна из них заключается в том, что язык правовых актов рассматривается как особый юридический язык, имеющий мало общего с литературным языком, а другая – в том, что язык права можно рассматривать как разновидность (стиль) общелитературного языка. Первая точка зрения получила распространение в Германии. А. </w:t>
      </w:r>
      <w:proofErr w:type="spellStart"/>
      <w:r w:rsidRPr="00A36BCB">
        <w:rPr>
          <w:rFonts w:ascii="Times New Roman" w:hAnsi="Times New Roman" w:cs="Times New Roman"/>
          <w:sz w:val="28"/>
          <w:szCs w:val="28"/>
        </w:rPr>
        <w:t>Шнитцер</w:t>
      </w:r>
      <w:proofErr w:type="spellEnd"/>
      <w:r w:rsidRPr="00A36BCB">
        <w:rPr>
          <w:rFonts w:ascii="Times New Roman" w:hAnsi="Times New Roman" w:cs="Times New Roman"/>
          <w:sz w:val="28"/>
          <w:szCs w:val="28"/>
        </w:rPr>
        <w:t xml:space="preserve"> утверждал, что к ясной форме выражения права может вынуждать только низкий уровень развития людей. Отто </w:t>
      </w:r>
      <w:proofErr w:type="spellStart"/>
      <w:r w:rsidRPr="00A36BCB">
        <w:rPr>
          <w:rFonts w:ascii="Times New Roman" w:hAnsi="Times New Roman" w:cs="Times New Roman"/>
          <w:sz w:val="28"/>
          <w:szCs w:val="28"/>
        </w:rPr>
        <w:t>Гирке</w:t>
      </w:r>
      <w:proofErr w:type="spellEnd"/>
      <w:r w:rsidRPr="00A36BCB">
        <w:rPr>
          <w:rFonts w:ascii="Times New Roman" w:hAnsi="Times New Roman" w:cs="Times New Roman"/>
          <w:sz w:val="28"/>
          <w:szCs w:val="28"/>
        </w:rPr>
        <w:t xml:space="preserve"> видел язык законодательных актов как абстрактный немецкий язык юристов, совершенно непонятный для не специалистов. В свою очередь это дало В. </w:t>
      </w:r>
      <w:proofErr w:type="spellStart"/>
      <w:r w:rsidRPr="00A36BCB">
        <w:rPr>
          <w:rFonts w:ascii="Times New Roman" w:hAnsi="Times New Roman" w:cs="Times New Roman"/>
          <w:sz w:val="28"/>
          <w:szCs w:val="28"/>
        </w:rPr>
        <w:t>Гедеману</w:t>
      </w:r>
      <w:proofErr w:type="spellEnd"/>
      <w:r w:rsidRPr="00A36BCB">
        <w:rPr>
          <w:rFonts w:ascii="Times New Roman" w:hAnsi="Times New Roman" w:cs="Times New Roman"/>
          <w:sz w:val="28"/>
          <w:szCs w:val="28"/>
        </w:rPr>
        <w:t xml:space="preserve"> основание считать, что трудности, связанные с ясностью языка закона, непреодолимы. По-иному к этой проблеме подходят некоторые польские и российские ученые, которые, в отличие от немецких авторов, не противопоставляют язык законодательства общелитературному языку, считая его специальным стилем этого языка. Я. </w:t>
      </w:r>
      <w:proofErr w:type="spellStart"/>
      <w:r w:rsidRPr="00A36BCB">
        <w:rPr>
          <w:rFonts w:ascii="Times New Roman" w:hAnsi="Times New Roman" w:cs="Times New Roman"/>
          <w:sz w:val="28"/>
          <w:szCs w:val="28"/>
        </w:rPr>
        <w:t>Воленьский</w:t>
      </w:r>
      <w:proofErr w:type="spellEnd"/>
      <w:r w:rsidRPr="00A36BCB">
        <w:rPr>
          <w:rFonts w:ascii="Times New Roman" w:hAnsi="Times New Roman" w:cs="Times New Roman"/>
          <w:sz w:val="28"/>
          <w:szCs w:val="28"/>
        </w:rPr>
        <w:t xml:space="preserve"> полагал, что язык законодательства есть фрагмент обыденного языка. По мнению А. А. Ушакова, термины "язык законов" или "законодательный язык" не обозначают особого языка, противостоящего литературному языку, а связываются с особым функциональным стилем современного русского литературного языка (законодательным стилем), который объединяет совокупность языковых средств, употребляемых для выражения мысли законодателя и законодательных категорий. А. С. </w:t>
      </w:r>
      <w:proofErr w:type="spellStart"/>
      <w:r w:rsidRPr="00A36BCB">
        <w:rPr>
          <w:rFonts w:ascii="Times New Roman" w:hAnsi="Times New Roman" w:cs="Times New Roman"/>
          <w:sz w:val="28"/>
          <w:szCs w:val="28"/>
        </w:rPr>
        <w:t>Пиголкин</w:t>
      </w:r>
      <w:proofErr w:type="spellEnd"/>
      <w:r w:rsidRPr="00A36BCB">
        <w:rPr>
          <w:rFonts w:ascii="Times New Roman" w:hAnsi="Times New Roman" w:cs="Times New Roman"/>
          <w:sz w:val="28"/>
          <w:szCs w:val="28"/>
        </w:rPr>
        <w:t xml:space="preserve"> также рассматривает язык закона как особый самостоятельный стиль литературного языка, который характеризуется специальными композиционными и </w:t>
      </w:r>
      <w:r w:rsidRPr="00A36BCB">
        <w:rPr>
          <w:rFonts w:ascii="Times New Roman" w:hAnsi="Times New Roman" w:cs="Times New Roman"/>
          <w:sz w:val="28"/>
          <w:szCs w:val="28"/>
        </w:rPr>
        <w:lastRenderedPageBreak/>
        <w:t xml:space="preserve">стилистическими средствами, особым словарным составом языка для выражения мысли законодателя. Подобной точки зрения придерживаются С. С. Алексеев и Н. И. Хабибуллина. Различие между двумя вышеупомянутыми подходами состоит в том, что ясность языка законодательства, с точки зрения немецких ученых, является его относительным свойством и зависит от степени подготовленности адресата, а с точки зрения польских и российских авторов – абсолютным свойством и не зависит от степени подготовленности адресата. </w:t>
      </w:r>
      <w:proofErr w:type="gramStart"/>
      <w:r w:rsidRPr="00A36BCB">
        <w:rPr>
          <w:rFonts w:ascii="Times New Roman" w:hAnsi="Times New Roman" w:cs="Times New Roman"/>
          <w:sz w:val="28"/>
          <w:szCs w:val="28"/>
        </w:rPr>
        <w:t xml:space="preserve">В заключении хочется отметить, что </w:t>
      </w:r>
      <w:proofErr w:type="spellStart"/>
      <w:r w:rsidRPr="00A36BCB">
        <w:rPr>
          <w:rFonts w:ascii="Times New Roman" w:hAnsi="Times New Roman" w:cs="Times New Roman"/>
          <w:sz w:val="28"/>
          <w:szCs w:val="28"/>
        </w:rPr>
        <w:t>юрислингвистика</w:t>
      </w:r>
      <w:proofErr w:type="spellEnd"/>
      <w:r w:rsidRPr="00A36BCB">
        <w:rPr>
          <w:rFonts w:ascii="Times New Roman" w:hAnsi="Times New Roman" w:cs="Times New Roman"/>
          <w:sz w:val="28"/>
          <w:szCs w:val="28"/>
        </w:rPr>
        <w:t xml:space="preserve"> – относительно молодой раздел лингвистической науки, который в настоящий момент переживает период активного развития, но в последнее время большинство исследований языка права постепенно сменили акценты – на первый план уже выходят не просто формальные исследования специального языка с точки зрения его терминологического состава или синтаксической структуры, а языковые исследования сменяются междисциплинарными исследованиями.</w:t>
      </w:r>
      <w:proofErr w:type="gramEnd"/>
      <w:r w:rsidRPr="00A36BCB">
        <w:rPr>
          <w:rFonts w:ascii="Times New Roman" w:hAnsi="Times New Roman" w:cs="Times New Roman"/>
          <w:sz w:val="28"/>
          <w:szCs w:val="28"/>
        </w:rPr>
        <w:t xml:space="preserve"> Язык права исследуется как социальный феномен, не случайно в этой связи появляются социолингвистические исследования проблем понимания юридической речи не специалистами. Проблемы, которыми занимается </w:t>
      </w:r>
      <w:proofErr w:type="spellStart"/>
      <w:r w:rsidRPr="00A36BCB">
        <w:rPr>
          <w:rFonts w:ascii="Times New Roman" w:hAnsi="Times New Roman" w:cs="Times New Roman"/>
          <w:sz w:val="28"/>
          <w:szCs w:val="28"/>
        </w:rPr>
        <w:t>юрислингвистика</w:t>
      </w:r>
      <w:proofErr w:type="spellEnd"/>
      <w:r w:rsidRPr="00A36BCB">
        <w:rPr>
          <w:rFonts w:ascii="Times New Roman" w:hAnsi="Times New Roman" w:cs="Times New Roman"/>
          <w:sz w:val="28"/>
          <w:szCs w:val="28"/>
        </w:rPr>
        <w:t xml:space="preserve">, многогранны и непросты. Одни из них требуют одновременно юридической и лингвистической компетенции, для решения других необходимы глубокое теоретическое осмысление и практическая разработка. Тем не менее, можно сделать вывод, что состояние юридической лингвистики как науки находится на стадии активных научных исследований языка права во всем мире. </w:t>
      </w:r>
    </w:p>
    <w:p w:rsidR="00575E35" w:rsidRPr="00A36BCB" w:rsidRDefault="00A36BCB" w:rsidP="00304451">
      <w:pPr>
        <w:shd w:val="clear" w:color="auto" w:fill="FFFFFF"/>
        <w:spacing w:after="0" w:line="240" w:lineRule="auto"/>
        <w:ind w:firstLine="426"/>
        <w:jc w:val="both"/>
        <w:textAlignment w:val="baseline"/>
        <w:rPr>
          <w:rFonts w:ascii="Times New Roman" w:hAnsi="Times New Roman" w:cs="Times New Roman"/>
          <w:b/>
          <w:sz w:val="28"/>
          <w:szCs w:val="28"/>
          <w:lang w:val="kk-KZ"/>
        </w:rPr>
      </w:pPr>
      <w:r w:rsidRPr="00A36BCB">
        <w:rPr>
          <w:rFonts w:ascii="Times New Roman" w:hAnsi="Times New Roman" w:cs="Times New Roman"/>
          <w:b/>
          <w:sz w:val="28"/>
          <w:szCs w:val="28"/>
          <w:lang w:val="kk-KZ"/>
        </w:rPr>
        <w:t>Список р</w:t>
      </w:r>
      <w:r w:rsidR="008657F4" w:rsidRPr="00A36BCB">
        <w:rPr>
          <w:rFonts w:ascii="Times New Roman" w:hAnsi="Times New Roman" w:cs="Times New Roman"/>
          <w:b/>
          <w:sz w:val="28"/>
          <w:szCs w:val="28"/>
          <w:lang w:val="kk-KZ"/>
        </w:rPr>
        <w:t>екомендуем</w:t>
      </w:r>
      <w:r w:rsidRPr="00A36BCB">
        <w:rPr>
          <w:rFonts w:ascii="Times New Roman" w:hAnsi="Times New Roman" w:cs="Times New Roman"/>
          <w:b/>
          <w:sz w:val="28"/>
          <w:szCs w:val="28"/>
          <w:lang w:val="kk-KZ"/>
        </w:rPr>
        <w:t>ой</w:t>
      </w:r>
      <w:r w:rsidR="008657F4" w:rsidRPr="00A36BCB">
        <w:rPr>
          <w:rFonts w:ascii="Times New Roman" w:hAnsi="Times New Roman" w:cs="Times New Roman"/>
          <w:b/>
          <w:sz w:val="28"/>
          <w:szCs w:val="28"/>
          <w:lang w:val="kk-KZ"/>
        </w:rPr>
        <w:t xml:space="preserve"> л</w:t>
      </w:r>
      <w:r w:rsidR="00575E35" w:rsidRPr="00A36BCB">
        <w:rPr>
          <w:rFonts w:ascii="Times New Roman" w:hAnsi="Times New Roman" w:cs="Times New Roman"/>
          <w:b/>
          <w:sz w:val="28"/>
          <w:szCs w:val="28"/>
          <w:lang w:val="kk-KZ"/>
        </w:rPr>
        <w:t>итератур</w:t>
      </w:r>
      <w:r w:rsidR="008657F4" w:rsidRPr="00A36BCB">
        <w:rPr>
          <w:rFonts w:ascii="Times New Roman" w:hAnsi="Times New Roman" w:cs="Times New Roman"/>
          <w:b/>
          <w:sz w:val="28"/>
          <w:szCs w:val="28"/>
          <w:lang w:val="kk-KZ"/>
        </w:rPr>
        <w:t>ы</w:t>
      </w:r>
    </w:p>
    <w:p w:rsidR="008657F4" w:rsidRPr="00A36BCB" w:rsidRDefault="008657F4" w:rsidP="00304451">
      <w:pPr>
        <w:shd w:val="clear" w:color="auto" w:fill="FFFFFF"/>
        <w:spacing w:after="0" w:line="240" w:lineRule="auto"/>
        <w:ind w:firstLine="426"/>
        <w:jc w:val="both"/>
        <w:textAlignment w:val="baseline"/>
        <w:rPr>
          <w:rFonts w:ascii="Times New Roman" w:hAnsi="Times New Roman" w:cs="Times New Roman"/>
          <w:b/>
          <w:sz w:val="28"/>
          <w:szCs w:val="28"/>
          <w:lang w:val="kk-KZ"/>
        </w:rPr>
      </w:pPr>
      <w:r w:rsidRPr="00A36BCB">
        <w:rPr>
          <w:rFonts w:ascii="Times New Roman" w:hAnsi="Times New Roman" w:cs="Times New Roman"/>
          <w:b/>
          <w:sz w:val="28"/>
          <w:szCs w:val="28"/>
          <w:lang w:val="kk-KZ"/>
        </w:rPr>
        <w:t>Основная:</w:t>
      </w:r>
    </w:p>
    <w:p w:rsidR="00575E35" w:rsidRPr="00A36BCB" w:rsidRDefault="00575E35" w:rsidP="00304451">
      <w:pPr>
        <w:shd w:val="clear" w:color="auto" w:fill="FFFFFF"/>
        <w:spacing w:after="0" w:line="240" w:lineRule="auto"/>
        <w:ind w:firstLine="426"/>
        <w:jc w:val="both"/>
        <w:textAlignment w:val="baseline"/>
        <w:rPr>
          <w:rFonts w:ascii="Times New Roman" w:hAnsi="Times New Roman" w:cs="Times New Roman"/>
          <w:sz w:val="28"/>
          <w:szCs w:val="28"/>
          <w:lang w:val="kk-KZ"/>
        </w:rPr>
      </w:pPr>
      <w:r w:rsidRPr="00A36BCB">
        <w:rPr>
          <w:rFonts w:ascii="Times New Roman" w:hAnsi="Times New Roman" w:cs="Times New Roman"/>
          <w:sz w:val="28"/>
          <w:szCs w:val="28"/>
        </w:rPr>
        <w:t xml:space="preserve">1. Баранов В.М., Александров А.С., </w:t>
      </w:r>
      <w:proofErr w:type="spellStart"/>
      <w:r w:rsidRPr="00A36BCB">
        <w:rPr>
          <w:rFonts w:ascii="Times New Roman" w:hAnsi="Times New Roman" w:cs="Times New Roman"/>
          <w:sz w:val="28"/>
          <w:szCs w:val="28"/>
        </w:rPr>
        <w:t>Голев</w:t>
      </w:r>
      <w:proofErr w:type="spellEnd"/>
      <w:r w:rsidRPr="00A36BCB">
        <w:rPr>
          <w:rFonts w:ascii="Times New Roman" w:hAnsi="Times New Roman" w:cs="Times New Roman"/>
          <w:sz w:val="28"/>
          <w:szCs w:val="28"/>
        </w:rPr>
        <w:t xml:space="preserve"> Н.Д. Риторика и право // Юрислингвистика-3: Проблемы </w:t>
      </w:r>
      <w:proofErr w:type="spellStart"/>
      <w:r w:rsidRPr="00A36BCB">
        <w:rPr>
          <w:rFonts w:ascii="Times New Roman" w:hAnsi="Times New Roman" w:cs="Times New Roman"/>
          <w:sz w:val="28"/>
          <w:szCs w:val="28"/>
        </w:rPr>
        <w:t>юрислингвистической</w:t>
      </w:r>
      <w:proofErr w:type="spellEnd"/>
      <w:r w:rsidRPr="00A36BCB">
        <w:rPr>
          <w:rFonts w:ascii="Times New Roman" w:hAnsi="Times New Roman" w:cs="Times New Roman"/>
          <w:sz w:val="28"/>
          <w:szCs w:val="28"/>
        </w:rPr>
        <w:t xml:space="preserve"> экспертизы. Ирбис. Сервер электронных публикаций ММЦ АГУ 2. Дигесты Юстиниана. </w:t>
      </w:r>
      <w:proofErr w:type="spellStart"/>
      <w:r w:rsidRPr="00A36BCB">
        <w:rPr>
          <w:rFonts w:ascii="Times New Roman" w:hAnsi="Times New Roman" w:cs="Times New Roman"/>
          <w:sz w:val="28"/>
          <w:szCs w:val="28"/>
        </w:rPr>
        <w:t>Избр</w:t>
      </w:r>
      <w:proofErr w:type="spellEnd"/>
      <w:r w:rsidRPr="00A36BCB">
        <w:rPr>
          <w:rFonts w:ascii="Times New Roman" w:hAnsi="Times New Roman" w:cs="Times New Roman"/>
          <w:sz w:val="28"/>
          <w:szCs w:val="28"/>
        </w:rPr>
        <w:t xml:space="preserve">. фрагменты с пер. и прим. И. С. </w:t>
      </w:r>
      <w:proofErr w:type="spellStart"/>
      <w:r w:rsidRPr="00A36BCB">
        <w:rPr>
          <w:rFonts w:ascii="Times New Roman" w:hAnsi="Times New Roman" w:cs="Times New Roman"/>
          <w:sz w:val="28"/>
          <w:szCs w:val="28"/>
        </w:rPr>
        <w:t>Перетерского</w:t>
      </w:r>
      <w:proofErr w:type="spellEnd"/>
      <w:r w:rsidRPr="00A36BCB">
        <w:rPr>
          <w:rFonts w:ascii="Times New Roman" w:hAnsi="Times New Roman" w:cs="Times New Roman"/>
          <w:sz w:val="28"/>
          <w:szCs w:val="28"/>
        </w:rPr>
        <w:t xml:space="preserve">. – М.: Наука, 1984. – 406. </w:t>
      </w:r>
    </w:p>
    <w:p w:rsidR="00575E35" w:rsidRPr="00A36BCB" w:rsidRDefault="00575E35" w:rsidP="00304451">
      <w:pPr>
        <w:shd w:val="clear" w:color="auto" w:fill="FFFFFF"/>
        <w:spacing w:after="0" w:line="240" w:lineRule="auto"/>
        <w:ind w:firstLine="426"/>
        <w:jc w:val="both"/>
        <w:textAlignment w:val="baseline"/>
        <w:rPr>
          <w:rFonts w:ascii="Times New Roman" w:hAnsi="Times New Roman" w:cs="Times New Roman"/>
          <w:sz w:val="28"/>
          <w:szCs w:val="28"/>
          <w:lang w:val="kk-KZ"/>
        </w:rPr>
      </w:pPr>
      <w:r w:rsidRPr="00A36BCB">
        <w:rPr>
          <w:rFonts w:ascii="Times New Roman" w:hAnsi="Times New Roman" w:cs="Times New Roman"/>
          <w:sz w:val="28"/>
          <w:szCs w:val="28"/>
        </w:rPr>
        <w:t xml:space="preserve">3. Керимов Д. А. Законодательная техника – М., 1998. </w:t>
      </w:r>
    </w:p>
    <w:p w:rsidR="00575E35" w:rsidRPr="00A36BCB" w:rsidRDefault="00575E35" w:rsidP="00304451">
      <w:pPr>
        <w:shd w:val="clear" w:color="auto" w:fill="FFFFFF"/>
        <w:spacing w:after="0" w:line="240" w:lineRule="auto"/>
        <w:ind w:firstLine="426"/>
        <w:jc w:val="both"/>
        <w:textAlignment w:val="baseline"/>
        <w:rPr>
          <w:rFonts w:ascii="Times New Roman" w:hAnsi="Times New Roman" w:cs="Times New Roman"/>
          <w:sz w:val="28"/>
          <w:szCs w:val="28"/>
          <w:lang w:val="kk-KZ"/>
        </w:rPr>
      </w:pPr>
      <w:r w:rsidRPr="00A36BCB">
        <w:rPr>
          <w:rFonts w:ascii="Times New Roman" w:hAnsi="Times New Roman" w:cs="Times New Roman"/>
          <w:sz w:val="28"/>
          <w:szCs w:val="28"/>
        </w:rPr>
        <w:t xml:space="preserve">4. Любимов Н.А. К вопросу о правовой коммуникации в законотворчестве // Юрислингвистика-3: Проблемы </w:t>
      </w:r>
      <w:proofErr w:type="spellStart"/>
      <w:r w:rsidRPr="00A36BCB">
        <w:rPr>
          <w:rFonts w:ascii="Times New Roman" w:hAnsi="Times New Roman" w:cs="Times New Roman"/>
          <w:sz w:val="28"/>
          <w:szCs w:val="28"/>
        </w:rPr>
        <w:t>юрислингвистической</w:t>
      </w:r>
      <w:proofErr w:type="spellEnd"/>
      <w:r w:rsidRPr="00A36BCB">
        <w:rPr>
          <w:rFonts w:ascii="Times New Roman" w:hAnsi="Times New Roman" w:cs="Times New Roman"/>
          <w:sz w:val="28"/>
          <w:szCs w:val="28"/>
        </w:rPr>
        <w:t xml:space="preserve"> экспертизы. Ирбис. Сервер электронных публикаций ММЦ АГУ 5. </w:t>
      </w:r>
      <w:proofErr w:type="gramStart"/>
      <w:r w:rsidRPr="00A36BCB">
        <w:rPr>
          <w:rFonts w:ascii="Times New Roman" w:hAnsi="Times New Roman" w:cs="Times New Roman"/>
          <w:sz w:val="28"/>
          <w:szCs w:val="28"/>
        </w:rPr>
        <w:t>Орлова О.В К вопросу о роли коммуникативного подхода в лингвистической экспертизе // Юрислингвистика-3:</w:t>
      </w:r>
      <w:proofErr w:type="gramEnd"/>
      <w:r w:rsidRPr="00A36BCB">
        <w:rPr>
          <w:rFonts w:ascii="Times New Roman" w:hAnsi="Times New Roman" w:cs="Times New Roman"/>
          <w:sz w:val="28"/>
          <w:szCs w:val="28"/>
        </w:rPr>
        <w:t xml:space="preserve"> Проблемы </w:t>
      </w:r>
      <w:proofErr w:type="spellStart"/>
      <w:r w:rsidRPr="00A36BCB">
        <w:rPr>
          <w:rFonts w:ascii="Times New Roman" w:hAnsi="Times New Roman" w:cs="Times New Roman"/>
          <w:sz w:val="28"/>
          <w:szCs w:val="28"/>
        </w:rPr>
        <w:t>юрислингвистической</w:t>
      </w:r>
      <w:proofErr w:type="spellEnd"/>
      <w:r w:rsidRPr="00A36BCB">
        <w:rPr>
          <w:rFonts w:ascii="Times New Roman" w:hAnsi="Times New Roman" w:cs="Times New Roman"/>
          <w:sz w:val="28"/>
          <w:szCs w:val="28"/>
        </w:rPr>
        <w:t xml:space="preserve"> экспертизы. Ирбис. Сервер электронных публикаций ММЦ АГУ </w:t>
      </w:r>
    </w:p>
    <w:p w:rsidR="008657F4" w:rsidRPr="00A36BCB" w:rsidRDefault="008657F4" w:rsidP="00304451">
      <w:pPr>
        <w:shd w:val="clear" w:color="auto" w:fill="FFFFFF"/>
        <w:spacing w:after="0" w:line="240" w:lineRule="auto"/>
        <w:ind w:firstLine="426"/>
        <w:jc w:val="both"/>
        <w:textAlignment w:val="baseline"/>
        <w:rPr>
          <w:rFonts w:ascii="Times New Roman" w:hAnsi="Times New Roman" w:cs="Times New Roman"/>
          <w:b/>
          <w:sz w:val="28"/>
          <w:szCs w:val="28"/>
          <w:lang w:val="kk-KZ"/>
        </w:rPr>
      </w:pPr>
      <w:r w:rsidRPr="00A36BCB">
        <w:rPr>
          <w:rFonts w:ascii="Times New Roman" w:hAnsi="Times New Roman" w:cs="Times New Roman"/>
          <w:b/>
          <w:sz w:val="28"/>
          <w:szCs w:val="28"/>
          <w:lang w:val="kk-KZ"/>
        </w:rPr>
        <w:t>Дополнительная:</w:t>
      </w:r>
    </w:p>
    <w:p w:rsidR="00575E35" w:rsidRPr="00A36BCB" w:rsidRDefault="00575E35" w:rsidP="00304451">
      <w:pPr>
        <w:shd w:val="clear" w:color="auto" w:fill="FFFFFF"/>
        <w:spacing w:after="0" w:line="240" w:lineRule="auto"/>
        <w:ind w:firstLine="426"/>
        <w:jc w:val="both"/>
        <w:textAlignment w:val="baseline"/>
        <w:rPr>
          <w:rFonts w:ascii="Times New Roman" w:hAnsi="Times New Roman" w:cs="Times New Roman"/>
          <w:sz w:val="28"/>
          <w:szCs w:val="28"/>
          <w:lang w:val="kk-KZ"/>
        </w:rPr>
      </w:pPr>
      <w:r w:rsidRPr="00A36BCB">
        <w:rPr>
          <w:rFonts w:ascii="Times New Roman" w:hAnsi="Times New Roman" w:cs="Times New Roman"/>
          <w:sz w:val="28"/>
          <w:szCs w:val="28"/>
        </w:rPr>
        <w:t>7. Хабибуллина Н. И. Язык закона и его толкование. – Уфа, 1996.</w:t>
      </w:r>
    </w:p>
    <w:p w:rsidR="00575E35" w:rsidRPr="00A36BCB" w:rsidRDefault="00575E35" w:rsidP="00304451">
      <w:pPr>
        <w:shd w:val="clear" w:color="auto" w:fill="FFFFFF"/>
        <w:spacing w:after="0" w:line="240" w:lineRule="auto"/>
        <w:ind w:firstLine="426"/>
        <w:jc w:val="both"/>
        <w:textAlignment w:val="baseline"/>
        <w:rPr>
          <w:rFonts w:ascii="Times New Roman" w:hAnsi="Times New Roman" w:cs="Times New Roman"/>
          <w:sz w:val="28"/>
          <w:szCs w:val="28"/>
          <w:lang w:val="kk-KZ"/>
        </w:rPr>
      </w:pPr>
      <w:r w:rsidRPr="00A36BCB">
        <w:rPr>
          <w:rFonts w:ascii="Times New Roman" w:hAnsi="Times New Roman" w:cs="Times New Roman"/>
          <w:sz w:val="28"/>
          <w:szCs w:val="28"/>
        </w:rPr>
        <w:t>8. Якобсон Р. Лингвистика и поэтика // Структурализм: за и против. Сборникстатей</w:t>
      </w:r>
      <w:r w:rsidRPr="00A36BCB">
        <w:rPr>
          <w:rFonts w:ascii="Times New Roman" w:hAnsi="Times New Roman" w:cs="Times New Roman"/>
          <w:sz w:val="28"/>
          <w:szCs w:val="28"/>
          <w:lang w:val="en-US"/>
        </w:rPr>
        <w:t xml:space="preserve">. – </w:t>
      </w:r>
      <w:r w:rsidRPr="00A36BCB">
        <w:rPr>
          <w:rFonts w:ascii="Times New Roman" w:hAnsi="Times New Roman" w:cs="Times New Roman"/>
          <w:sz w:val="28"/>
          <w:szCs w:val="28"/>
        </w:rPr>
        <w:t>М</w:t>
      </w:r>
      <w:r w:rsidRPr="00A36BCB">
        <w:rPr>
          <w:rFonts w:ascii="Times New Roman" w:hAnsi="Times New Roman" w:cs="Times New Roman"/>
          <w:sz w:val="28"/>
          <w:szCs w:val="28"/>
          <w:lang w:val="en-US"/>
        </w:rPr>
        <w:t xml:space="preserve">., 1975. </w:t>
      </w:r>
    </w:p>
    <w:p w:rsidR="00575E35" w:rsidRPr="00A36BCB" w:rsidRDefault="00575E35" w:rsidP="00304451">
      <w:pPr>
        <w:shd w:val="clear" w:color="auto" w:fill="FFFFFF"/>
        <w:spacing w:after="0" w:line="240" w:lineRule="auto"/>
        <w:ind w:firstLine="426"/>
        <w:jc w:val="both"/>
        <w:textAlignment w:val="baseline"/>
        <w:rPr>
          <w:rFonts w:ascii="Times New Roman" w:hAnsi="Times New Roman" w:cs="Times New Roman"/>
          <w:sz w:val="28"/>
          <w:szCs w:val="28"/>
          <w:lang w:val="kk-KZ"/>
        </w:rPr>
      </w:pPr>
      <w:r w:rsidRPr="00A36BCB">
        <w:rPr>
          <w:rFonts w:ascii="Times New Roman" w:hAnsi="Times New Roman" w:cs="Times New Roman"/>
          <w:sz w:val="28"/>
          <w:szCs w:val="28"/>
          <w:lang w:val="en-US"/>
        </w:rPr>
        <w:t xml:space="preserve">9. </w:t>
      </w:r>
      <w:proofErr w:type="spellStart"/>
      <w:r w:rsidRPr="00A36BCB">
        <w:rPr>
          <w:rFonts w:ascii="Times New Roman" w:hAnsi="Times New Roman" w:cs="Times New Roman"/>
          <w:sz w:val="28"/>
          <w:szCs w:val="28"/>
          <w:lang w:val="en-US"/>
        </w:rPr>
        <w:t>Eckardt</w:t>
      </w:r>
      <w:proofErr w:type="spellEnd"/>
      <w:r w:rsidRPr="00A36BCB">
        <w:rPr>
          <w:rFonts w:ascii="Times New Roman" w:hAnsi="Times New Roman" w:cs="Times New Roman"/>
          <w:sz w:val="28"/>
          <w:szCs w:val="28"/>
          <w:lang w:val="en-US"/>
        </w:rPr>
        <w:t xml:space="preserve"> B. </w:t>
      </w:r>
      <w:proofErr w:type="spellStart"/>
      <w:r w:rsidRPr="00A36BCB">
        <w:rPr>
          <w:rFonts w:ascii="Times New Roman" w:hAnsi="Times New Roman" w:cs="Times New Roman"/>
          <w:sz w:val="28"/>
          <w:szCs w:val="28"/>
          <w:lang w:val="en-US"/>
        </w:rPr>
        <w:t>FachsprachealsKommunikationsbarrire</w:t>
      </w:r>
      <w:proofErr w:type="spellEnd"/>
      <w:r w:rsidRPr="00A36BCB">
        <w:rPr>
          <w:rFonts w:ascii="Times New Roman" w:hAnsi="Times New Roman" w:cs="Times New Roman"/>
          <w:sz w:val="28"/>
          <w:szCs w:val="28"/>
          <w:lang w:val="en-US"/>
        </w:rPr>
        <w:t xml:space="preserve">? </w:t>
      </w:r>
      <w:proofErr w:type="spellStart"/>
      <w:proofErr w:type="gramStart"/>
      <w:r w:rsidRPr="00A36BCB">
        <w:rPr>
          <w:rFonts w:ascii="Times New Roman" w:hAnsi="Times New Roman" w:cs="Times New Roman"/>
          <w:sz w:val="28"/>
          <w:szCs w:val="28"/>
          <w:lang w:val="en-US"/>
        </w:rPr>
        <w:t>VerständigungsproblemezwischenJuristen</w:t>
      </w:r>
      <w:proofErr w:type="spellEnd"/>
      <w:r w:rsidRPr="00A36BCB">
        <w:rPr>
          <w:rFonts w:ascii="Times New Roman" w:hAnsi="Times New Roman" w:cs="Times New Roman"/>
          <w:sz w:val="28"/>
          <w:szCs w:val="28"/>
          <w:lang w:val="en-US"/>
        </w:rPr>
        <w:t xml:space="preserve"> und </w:t>
      </w:r>
      <w:proofErr w:type="spellStart"/>
      <w:r w:rsidRPr="00A36BCB">
        <w:rPr>
          <w:rFonts w:ascii="Times New Roman" w:hAnsi="Times New Roman" w:cs="Times New Roman"/>
          <w:sz w:val="28"/>
          <w:szCs w:val="28"/>
          <w:lang w:val="en-US"/>
        </w:rPr>
        <w:t>Laien</w:t>
      </w:r>
      <w:proofErr w:type="spellEnd"/>
      <w:r w:rsidRPr="00A36BCB">
        <w:rPr>
          <w:rFonts w:ascii="Times New Roman" w:hAnsi="Times New Roman" w:cs="Times New Roman"/>
          <w:sz w:val="28"/>
          <w:szCs w:val="28"/>
          <w:lang w:val="en-US"/>
        </w:rPr>
        <w:t>.</w:t>
      </w:r>
      <w:proofErr w:type="gramEnd"/>
      <w:r w:rsidRPr="00A36BCB">
        <w:rPr>
          <w:rFonts w:ascii="Times New Roman" w:hAnsi="Times New Roman" w:cs="Times New Roman"/>
          <w:sz w:val="28"/>
          <w:szCs w:val="28"/>
          <w:lang w:val="en-US"/>
        </w:rPr>
        <w:t xml:space="preserve"> - Wiesbaden: Dt. Univ. – </w:t>
      </w:r>
      <w:proofErr w:type="spellStart"/>
      <w:proofErr w:type="gramStart"/>
      <w:r w:rsidRPr="00A36BCB">
        <w:rPr>
          <w:rFonts w:ascii="Times New Roman" w:hAnsi="Times New Roman" w:cs="Times New Roman"/>
          <w:sz w:val="28"/>
          <w:szCs w:val="28"/>
          <w:lang w:val="en-US"/>
        </w:rPr>
        <w:t>Verl</w:t>
      </w:r>
      <w:proofErr w:type="spellEnd"/>
      <w:r w:rsidRPr="00A36BCB">
        <w:rPr>
          <w:rFonts w:ascii="Times New Roman" w:hAnsi="Times New Roman" w:cs="Times New Roman"/>
          <w:sz w:val="28"/>
          <w:szCs w:val="28"/>
          <w:lang w:val="en-US"/>
        </w:rPr>
        <w:t>.,</w:t>
      </w:r>
      <w:proofErr w:type="gramEnd"/>
      <w:r w:rsidRPr="00A36BCB">
        <w:rPr>
          <w:rFonts w:ascii="Times New Roman" w:hAnsi="Times New Roman" w:cs="Times New Roman"/>
          <w:sz w:val="28"/>
          <w:szCs w:val="28"/>
          <w:lang w:val="en-US"/>
        </w:rPr>
        <w:t xml:space="preserve"> 2000. </w:t>
      </w:r>
      <w:proofErr w:type="gramStart"/>
      <w:r w:rsidRPr="00A36BCB">
        <w:rPr>
          <w:rFonts w:ascii="Times New Roman" w:hAnsi="Times New Roman" w:cs="Times New Roman"/>
          <w:sz w:val="28"/>
          <w:szCs w:val="28"/>
          <w:lang w:val="en-US"/>
        </w:rPr>
        <w:t>157 S.</w:t>
      </w:r>
      <w:proofErr w:type="gramEnd"/>
    </w:p>
    <w:p w:rsidR="00B0293F" w:rsidRPr="00A36BCB" w:rsidRDefault="00575E35"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hAnsi="Times New Roman" w:cs="Times New Roman"/>
          <w:sz w:val="28"/>
          <w:szCs w:val="28"/>
          <w:lang w:val="en-US"/>
        </w:rPr>
        <w:t xml:space="preserve">10. Language in the Legal Process / Ed. </w:t>
      </w:r>
      <w:proofErr w:type="gramStart"/>
      <w:r w:rsidRPr="00A36BCB">
        <w:rPr>
          <w:rFonts w:ascii="Times New Roman" w:hAnsi="Times New Roman" w:cs="Times New Roman"/>
          <w:sz w:val="28"/>
          <w:szCs w:val="28"/>
          <w:lang w:val="en-US"/>
        </w:rPr>
        <w:t xml:space="preserve">By J. </w:t>
      </w:r>
      <w:proofErr w:type="spellStart"/>
      <w:r w:rsidRPr="00A36BCB">
        <w:rPr>
          <w:rFonts w:ascii="Times New Roman" w:hAnsi="Times New Roman" w:cs="Times New Roman"/>
          <w:sz w:val="28"/>
          <w:szCs w:val="28"/>
          <w:lang w:val="en-US"/>
        </w:rPr>
        <w:t>Cotterill</w:t>
      </w:r>
      <w:proofErr w:type="spellEnd"/>
      <w:r w:rsidRPr="00A36BCB">
        <w:rPr>
          <w:rFonts w:ascii="Times New Roman" w:hAnsi="Times New Roman" w:cs="Times New Roman"/>
          <w:sz w:val="28"/>
          <w:szCs w:val="28"/>
          <w:lang w:val="en-US"/>
        </w:rPr>
        <w:t>.</w:t>
      </w:r>
      <w:proofErr w:type="gramEnd"/>
      <w:r w:rsidRPr="00A36BCB">
        <w:rPr>
          <w:rFonts w:ascii="Times New Roman" w:hAnsi="Times New Roman" w:cs="Times New Roman"/>
          <w:sz w:val="28"/>
          <w:szCs w:val="28"/>
          <w:lang w:val="en-US"/>
        </w:rPr>
        <w:t xml:space="preserve"> N. Y.: Palgrave Macmillian Ltd., 2002. </w:t>
      </w:r>
      <w:r w:rsidRPr="00A36BCB">
        <w:rPr>
          <w:rFonts w:ascii="Times New Roman" w:hAnsi="Times New Roman" w:cs="Times New Roman"/>
          <w:sz w:val="28"/>
          <w:szCs w:val="28"/>
        </w:rPr>
        <w:t>276 p.</w:t>
      </w:r>
    </w:p>
    <w:p w:rsidR="004544AE" w:rsidRDefault="004544AE" w:rsidP="00304451">
      <w:pPr>
        <w:shd w:val="clear" w:color="auto" w:fill="FFFFFF"/>
        <w:spacing w:after="0" w:line="240" w:lineRule="auto"/>
        <w:ind w:firstLine="426"/>
        <w:jc w:val="both"/>
        <w:textAlignment w:val="baseline"/>
        <w:rPr>
          <w:rFonts w:ascii="Times New Roman" w:eastAsia="Times New Roman" w:hAnsi="Times New Roman" w:cs="Times New Roman"/>
          <w:b/>
          <w:sz w:val="28"/>
          <w:szCs w:val="28"/>
          <w:lang w:val="kk-KZ"/>
        </w:rPr>
      </w:pPr>
    </w:p>
    <w:p w:rsidR="00B0293F" w:rsidRPr="00A36BCB" w:rsidRDefault="008657F4" w:rsidP="00304451">
      <w:pPr>
        <w:shd w:val="clear" w:color="auto" w:fill="FFFFFF"/>
        <w:spacing w:after="0" w:line="240" w:lineRule="auto"/>
        <w:ind w:firstLine="426"/>
        <w:jc w:val="both"/>
        <w:textAlignment w:val="baseline"/>
        <w:rPr>
          <w:rFonts w:ascii="Times New Roman" w:eastAsia="Times New Roman" w:hAnsi="Times New Roman" w:cs="Times New Roman"/>
          <w:b/>
          <w:sz w:val="28"/>
          <w:szCs w:val="28"/>
          <w:lang w:val="kk-KZ"/>
        </w:rPr>
      </w:pPr>
      <w:r w:rsidRPr="00A36BCB">
        <w:rPr>
          <w:rFonts w:ascii="Times New Roman" w:eastAsia="Times New Roman" w:hAnsi="Times New Roman" w:cs="Times New Roman"/>
          <w:b/>
          <w:sz w:val="28"/>
          <w:szCs w:val="28"/>
          <w:lang w:val="kk-KZ"/>
        </w:rPr>
        <w:lastRenderedPageBreak/>
        <w:t>Контрольные вопросы:</w:t>
      </w:r>
    </w:p>
    <w:p w:rsidR="008657F4" w:rsidRPr="00A36BCB" w:rsidRDefault="008657F4" w:rsidP="00304451">
      <w:pPr>
        <w:pStyle w:val="a8"/>
        <w:numPr>
          <w:ilvl w:val="0"/>
          <w:numId w:val="8"/>
        </w:numPr>
        <w:shd w:val="clear" w:color="auto" w:fill="FFFFFF"/>
        <w:spacing w:after="0" w:line="240" w:lineRule="auto"/>
        <w:ind w:left="0" w:firstLine="426"/>
        <w:jc w:val="both"/>
        <w:textAlignment w:val="baseline"/>
        <w:rPr>
          <w:rFonts w:ascii="Times New Roman" w:hAnsi="Times New Roman" w:cs="Times New Roman"/>
          <w:sz w:val="28"/>
          <w:szCs w:val="28"/>
          <w:lang w:val="kk-KZ"/>
        </w:rPr>
      </w:pPr>
      <w:r w:rsidRPr="00A36BCB">
        <w:rPr>
          <w:rFonts w:ascii="Times New Roman" w:hAnsi="Times New Roman" w:cs="Times New Roman"/>
          <w:sz w:val="28"/>
          <w:szCs w:val="28"/>
        </w:rPr>
        <w:t xml:space="preserve">Юридическая лингвистика или </w:t>
      </w:r>
      <w:proofErr w:type="spellStart"/>
      <w:r w:rsidRPr="00A36BCB">
        <w:rPr>
          <w:rFonts w:ascii="Times New Roman" w:hAnsi="Times New Roman" w:cs="Times New Roman"/>
          <w:sz w:val="28"/>
          <w:szCs w:val="28"/>
        </w:rPr>
        <w:t>юрислингвистика</w:t>
      </w:r>
      <w:proofErr w:type="spellEnd"/>
    </w:p>
    <w:p w:rsidR="008657F4" w:rsidRPr="00A36BCB" w:rsidRDefault="008657F4" w:rsidP="00304451">
      <w:pPr>
        <w:pStyle w:val="a8"/>
        <w:numPr>
          <w:ilvl w:val="0"/>
          <w:numId w:val="8"/>
        </w:numPr>
        <w:shd w:val="clear" w:color="auto" w:fill="FFFFFF"/>
        <w:spacing w:after="0" w:line="240" w:lineRule="auto"/>
        <w:ind w:left="0" w:firstLine="426"/>
        <w:jc w:val="both"/>
        <w:textAlignment w:val="baseline"/>
        <w:rPr>
          <w:rFonts w:ascii="Times New Roman" w:hAnsi="Times New Roman" w:cs="Times New Roman"/>
          <w:sz w:val="28"/>
          <w:szCs w:val="28"/>
          <w:lang w:val="kk-KZ"/>
        </w:rPr>
      </w:pPr>
      <w:r w:rsidRPr="00A36BCB">
        <w:rPr>
          <w:rFonts w:ascii="Times New Roman" w:hAnsi="Times New Roman" w:cs="Times New Roman"/>
          <w:sz w:val="28"/>
          <w:szCs w:val="28"/>
        </w:rPr>
        <w:t>Правовая коммуникация</w:t>
      </w:r>
    </w:p>
    <w:p w:rsidR="008657F4" w:rsidRPr="00A36BCB" w:rsidRDefault="008657F4" w:rsidP="00304451">
      <w:pPr>
        <w:pStyle w:val="a8"/>
        <w:numPr>
          <w:ilvl w:val="0"/>
          <w:numId w:val="8"/>
        </w:numPr>
        <w:shd w:val="clear" w:color="auto" w:fill="FFFFFF"/>
        <w:spacing w:after="0" w:line="240" w:lineRule="auto"/>
        <w:ind w:left="0" w:firstLine="426"/>
        <w:jc w:val="both"/>
        <w:textAlignment w:val="baseline"/>
        <w:rPr>
          <w:rFonts w:ascii="Times New Roman" w:hAnsi="Times New Roman" w:cs="Times New Roman"/>
          <w:sz w:val="28"/>
          <w:szCs w:val="28"/>
          <w:lang w:val="kk-KZ"/>
        </w:rPr>
      </w:pPr>
      <w:r w:rsidRPr="00A36BCB">
        <w:rPr>
          <w:rFonts w:ascii="Times New Roman" w:hAnsi="Times New Roman" w:cs="Times New Roman"/>
          <w:sz w:val="28"/>
          <w:szCs w:val="28"/>
          <w:lang w:val="kk-KZ"/>
        </w:rPr>
        <w:t>Л</w:t>
      </w:r>
      <w:proofErr w:type="spellStart"/>
      <w:r w:rsidRPr="00A36BCB">
        <w:rPr>
          <w:rFonts w:ascii="Times New Roman" w:hAnsi="Times New Roman" w:cs="Times New Roman"/>
          <w:sz w:val="28"/>
          <w:szCs w:val="28"/>
        </w:rPr>
        <w:t>ингводидактически</w:t>
      </w:r>
      <w:proofErr w:type="spellEnd"/>
      <w:r w:rsidRPr="00A36BCB">
        <w:rPr>
          <w:rFonts w:ascii="Times New Roman" w:hAnsi="Times New Roman" w:cs="Times New Roman"/>
          <w:sz w:val="28"/>
          <w:szCs w:val="28"/>
          <w:lang w:val="kk-KZ"/>
        </w:rPr>
        <w:t>е</w:t>
      </w:r>
      <w:r w:rsidRPr="00A36BCB">
        <w:rPr>
          <w:rFonts w:ascii="Times New Roman" w:hAnsi="Times New Roman" w:cs="Times New Roman"/>
          <w:sz w:val="28"/>
          <w:szCs w:val="28"/>
        </w:rPr>
        <w:t>аспект</w:t>
      </w:r>
      <w:r w:rsidRPr="00A36BCB">
        <w:rPr>
          <w:rFonts w:ascii="Times New Roman" w:hAnsi="Times New Roman" w:cs="Times New Roman"/>
          <w:sz w:val="28"/>
          <w:szCs w:val="28"/>
          <w:lang w:val="kk-KZ"/>
        </w:rPr>
        <w:t>ы</w:t>
      </w:r>
      <w:r w:rsidRPr="00A36BCB">
        <w:rPr>
          <w:rFonts w:ascii="Times New Roman" w:hAnsi="Times New Roman" w:cs="Times New Roman"/>
          <w:sz w:val="28"/>
          <w:szCs w:val="28"/>
        </w:rPr>
        <w:t xml:space="preserve"> языка права</w:t>
      </w:r>
      <w:r w:rsidRPr="00A36BCB">
        <w:rPr>
          <w:rFonts w:ascii="Times New Roman" w:hAnsi="Times New Roman" w:cs="Times New Roman"/>
          <w:sz w:val="28"/>
          <w:szCs w:val="28"/>
          <w:lang w:val="kk-KZ"/>
        </w:rPr>
        <w:t xml:space="preserve"> зарубежной юрислингвистики</w:t>
      </w:r>
    </w:p>
    <w:p w:rsidR="008657F4" w:rsidRPr="00A36BCB" w:rsidRDefault="008657F4"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p>
    <w:p w:rsidR="00352EDE" w:rsidRPr="00A36BCB" w:rsidRDefault="00352EDE" w:rsidP="00304451">
      <w:pPr>
        <w:pBdr>
          <w:top w:val="single" w:sz="6" w:space="1" w:color="auto"/>
        </w:pBdr>
        <w:spacing w:after="0" w:line="240" w:lineRule="auto"/>
        <w:ind w:firstLine="426"/>
        <w:jc w:val="center"/>
        <w:rPr>
          <w:rFonts w:ascii="Times New Roman" w:eastAsia="Times New Roman" w:hAnsi="Times New Roman" w:cs="Times New Roman"/>
          <w:b/>
          <w:sz w:val="28"/>
          <w:szCs w:val="28"/>
        </w:rPr>
      </w:pPr>
      <w:r w:rsidRPr="00A36BCB">
        <w:rPr>
          <w:rFonts w:ascii="Times New Roman" w:eastAsia="Times New Roman" w:hAnsi="Times New Roman" w:cs="Times New Roman"/>
          <w:b/>
          <w:sz w:val="28"/>
          <w:szCs w:val="28"/>
        </w:rPr>
        <w:t>3 лекция</w:t>
      </w:r>
    </w:p>
    <w:p w:rsidR="00352EDE" w:rsidRPr="00A36BCB" w:rsidRDefault="00352EDE" w:rsidP="00304451">
      <w:pPr>
        <w:pBdr>
          <w:top w:val="single" w:sz="6" w:space="1" w:color="auto"/>
        </w:pBdr>
        <w:spacing w:after="0" w:line="240" w:lineRule="auto"/>
        <w:ind w:firstLine="426"/>
        <w:jc w:val="both"/>
        <w:rPr>
          <w:rFonts w:ascii="Times New Roman" w:eastAsia="Times New Roman" w:hAnsi="Times New Roman" w:cs="Times New Roman"/>
          <w:sz w:val="28"/>
          <w:szCs w:val="28"/>
        </w:rPr>
      </w:pPr>
    </w:p>
    <w:p w:rsidR="00352EDE" w:rsidRPr="00A36BCB" w:rsidRDefault="008657F4"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b/>
          <w:bCs/>
          <w:sz w:val="28"/>
          <w:szCs w:val="28"/>
          <w:bdr w:val="none" w:sz="0" w:space="0" w:color="auto" w:frame="1"/>
          <w:lang w:val="kk-KZ"/>
        </w:rPr>
        <w:t xml:space="preserve">Тема 3. </w:t>
      </w:r>
      <w:r w:rsidR="00352EDE" w:rsidRPr="00A36BCB">
        <w:rPr>
          <w:rFonts w:ascii="Times New Roman" w:eastAsia="Times New Roman" w:hAnsi="Times New Roman" w:cs="Times New Roman"/>
          <w:b/>
          <w:bCs/>
          <w:sz w:val="28"/>
          <w:szCs w:val="28"/>
          <w:bdr w:val="none" w:sz="0" w:space="0" w:color="auto" w:frame="1"/>
        </w:rPr>
        <w:t>Особенности перевода ю</w:t>
      </w:r>
      <w:bookmarkStart w:id="0" w:name="_GoBack"/>
      <w:bookmarkEnd w:id="0"/>
      <w:r w:rsidR="00352EDE" w:rsidRPr="00A36BCB">
        <w:rPr>
          <w:rFonts w:ascii="Times New Roman" w:eastAsia="Times New Roman" w:hAnsi="Times New Roman" w:cs="Times New Roman"/>
          <w:b/>
          <w:bCs/>
          <w:sz w:val="28"/>
          <w:szCs w:val="28"/>
          <w:bdr w:val="none" w:sz="0" w:space="0" w:color="auto" w:frame="1"/>
        </w:rPr>
        <w:t>ридических текстов</w:t>
      </w:r>
    </w:p>
    <w:p w:rsidR="008657F4" w:rsidRPr="00A36BCB" w:rsidRDefault="008657F4"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r w:rsidRPr="00A36BCB">
        <w:rPr>
          <w:rFonts w:ascii="Times New Roman" w:eastAsia="Times New Roman" w:hAnsi="Times New Roman" w:cs="Times New Roman"/>
          <w:b/>
          <w:sz w:val="28"/>
          <w:szCs w:val="28"/>
          <w:lang w:val="kk-KZ"/>
        </w:rPr>
        <w:t>Цель:</w:t>
      </w:r>
      <w:r w:rsidRPr="00A36BCB">
        <w:rPr>
          <w:rFonts w:ascii="Times New Roman" w:eastAsia="Times New Roman" w:hAnsi="Times New Roman" w:cs="Times New Roman"/>
          <w:sz w:val="28"/>
          <w:szCs w:val="28"/>
          <w:lang w:val="kk-KZ"/>
        </w:rPr>
        <w:t xml:space="preserve"> рассмотреть </w:t>
      </w:r>
      <w:r w:rsidRPr="00A36BCB">
        <w:rPr>
          <w:rFonts w:ascii="Times New Roman" w:eastAsia="Times New Roman" w:hAnsi="Times New Roman" w:cs="Times New Roman"/>
          <w:bCs/>
          <w:sz w:val="28"/>
          <w:szCs w:val="28"/>
          <w:bdr w:val="none" w:sz="0" w:space="0" w:color="auto" w:frame="1"/>
          <w:lang w:val="kk-KZ"/>
        </w:rPr>
        <w:t>о</w:t>
      </w:r>
      <w:proofErr w:type="spellStart"/>
      <w:r w:rsidRPr="00A36BCB">
        <w:rPr>
          <w:rFonts w:ascii="Times New Roman" w:eastAsia="Times New Roman" w:hAnsi="Times New Roman" w:cs="Times New Roman"/>
          <w:bCs/>
          <w:sz w:val="28"/>
          <w:szCs w:val="28"/>
          <w:bdr w:val="none" w:sz="0" w:space="0" w:color="auto" w:frame="1"/>
        </w:rPr>
        <w:t>собенности</w:t>
      </w:r>
      <w:proofErr w:type="spellEnd"/>
      <w:r w:rsidRPr="00A36BCB">
        <w:rPr>
          <w:rFonts w:ascii="Times New Roman" w:eastAsia="Times New Roman" w:hAnsi="Times New Roman" w:cs="Times New Roman"/>
          <w:bCs/>
          <w:sz w:val="28"/>
          <w:szCs w:val="28"/>
          <w:bdr w:val="none" w:sz="0" w:space="0" w:color="auto" w:frame="1"/>
        </w:rPr>
        <w:t xml:space="preserve"> перевода юридических текстов</w:t>
      </w:r>
      <w:r w:rsidRPr="00A36BCB">
        <w:rPr>
          <w:rFonts w:ascii="Times New Roman" w:eastAsia="Times New Roman" w:hAnsi="Times New Roman" w:cs="Times New Roman"/>
          <w:bCs/>
          <w:sz w:val="28"/>
          <w:szCs w:val="28"/>
          <w:bdr w:val="none" w:sz="0" w:space="0" w:color="auto" w:frame="1"/>
          <w:lang w:val="kk-KZ"/>
        </w:rPr>
        <w:t>, формировать практические навыки деятельности переводчика</w:t>
      </w:r>
    </w:p>
    <w:p w:rsidR="008657F4" w:rsidRPr="00A36BCB" w:rsidRDefault="008657F4" w:rsidP="00304451">
      <w:pPr>
        <w:shd w:val="clear" w:color="auto" w:fill="FFFFFF"/>
        <w:spacing w:after="0" w:line="240" w:lineRule="auto"/>
        <w:ind w:firstLine="426"/>
        <w:jc w:val="both"/>
        <w:textAlignment w:val="baseline"/>
        <w:rPr>
          <w:rFonts w:ascii="Times New Roman" w:eastAsia="Times New Roman" w:hAnsi="Times New Roman" w:cs="Times New Roman"/>
          <w:b/>
          <w:sz w:val="28"/>
          <w:szCs w:val="28"/>
          <w:lang w:val="kk-KZ"/>
        </w:rPr>
      </w:pPr>
      <w:r w:rsidRPr="00A36BCB">
        <w:rPr>
          <w:rFonts w:ascii="Times New Roman" w:eastAsia="Times New Roman" w:hAnsi="Times New Roman" w:cs="Times New Roman"/>
          <w:b/>
          <w:sz w:val="28"/>
          <w:szCs w:val="28"/>
          <w:lang w:val="kk-KZ"/>
        </w:rPr>
        <w:t>План:</w:t>
      </w:r>
    </w:p>
    <w:p w:rsidR="00352EDE" w:rsidRPr="00A36BCB" w:rsidRDefault="00352EDE" w:rsidP="00304451">
      <w:pPr>
        <w:pStyle w:val="a8"/>
        <w:numPr>
          <w:ilvl w:val="0"/>
          <w:numId w:val="9"/>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Теоретические основы перевода: понятие перевода, особенности профессии переводчика, функции перевода, роль перевода в современном мире.</w:t>
      </w:r>
    </w:p>
    <w:p w:rsidR="00352EDE" w:rsidRPr="00A36BCB" w:rsidRDefault="00352EDE" w:rsidP="00304451">
      <w:pPr>
        <w:pStyle w:val="a8"/>
        <w:numPr>
          <w:ilvl w:val="0"/>
          <w:numId w:val="9"/>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Общие вопросы перевода юридических текстов</w:t>
      </w:r>
    </w:p>
    <w:p w:rsidR="00352EDE" w:rsidRPr="00A36BCB" w:rsidRDefault="00352EDE" w:rsidP="00304451">
      <w:pPr>
        <w:pStyle w:val="a8"/>
        <w:numPr>
          <w:ilvl w:val="0"/>
          <w:numId w:val="9"/>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Особенности перевода юридических текстов</w:t>
      </w:r>
    </w:p>
    <w:p w:rsidR="004544AE" w:rsidRDefault="004544A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p>
    <w:p w:rsidR="00352EDE" w:rsidRPr="00A36BCB" w:rsidRDefault="00304451"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304451">
        <w:rPr>
          <w:rFonts w:ascii="Times New Roman" w:eastAsia="Times New Roman" w:hAnsi="Times New Roman" w:cs="Times New Roman"/>
          <w:b/>
          <w:sz w:val="28"/>
          <w:szCs w:val="28"/>
          <w:lang w:val="kk-KZ"/>
        </w:rPr>
        <w:t>Содержание:</w:t>
      </w:r>
      <w:r w:rsidR="004544AE">
        <w:rPr>
          <w:rFonts w:ascii="Times New Roman" w:eastAsia="Times New Roman" w:hAnsi="Times New Roman" w:cs="Times New Roman"/>
          <w:b/>
          <w:sz w:val="28"/>
          <w:szCs w:val="28"/>
          <w:lang w:val="kk-KZ"/>
        </w:rPr>
        <w:t xml:space="preserve"> </w:t>
      </w:r>
      <w:r w:rsidR="00352EDE" w:rsidRPr="00A36BCB">
        <w:rPr>
          <w:rFonts w:ascii="Times New Roman" w:eastAsia="Times New Roman" w:hAnsi="Times New Roman" w:cs="Times New Roman"/>
          <w:sz w:val="28"/>
          <w:szCs w:val="28"/>
        </w:rPr>
        <w:t>На протяжении жизни человек сталкивается с различными ситуациями, требующими обращения к профессиональному юристу. Зачастую документацию приходится воспроизводить на иностранном языке, например, для получения рабочей вакансии за границей, поступления в зарубежный вуз, успешного проведения деловых операций, приобретения права проживания в том или ином государстве. В этом случае не обойтись без услуг профессионального переводчика.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Перевод документации физических и юридических лиц можно охарактеризовать, как «перевод текстов, относящихся к области права и используемых для обмена юридической информацией между людьми</w:t>
      </w:r>
      <w:r w:rsidR="00B47E5E">
        <w:rPr>
          <w:rFonts w:ascii="Times New Roman" w:eastAsia="Times New Roman" w:hAnsi="Times New Roman" w:cs="Times New Roman"/>
          <w:sz w:val="28"/>
          <w:szCs w:val="28"/>
        </w:rPr>
        <w:t>, говорящими на разных языках»</w:t>
      </w:r>
      <w:r w:rsidRPr="00A36BCB">
        <w:rPr>
          <w:rFonts w:ascii="Times New Roman" w:eastAsia="Times New Roman" w:hAnsi="Times New Roman" w:cs="Times New Roman"/>
          <w:sz w:val="28"/>
          <w:szCs w:val="28"/>
        </w:rPr>
        <w:t xml:space="preserve">. Поскольку право является предметной областью, связанной с социально-политическими и культурными особенностями страны, юридический перевод представляет собой непростую задачу, считается одним из самых сложных видов </w:t>
      </w:r>
      <w:proofErr w:type="spellStart"/>
      <w:r w:rsidRPr="00A36BCB">
        <w:rPr>
          <w:rFonts w:ascii="Times New Roman" w:eastAsia="Times New Roman" w:hAnsi="Times New Roman" w:cs="Times New Roman"/>
          <w:sz w:val="28"/>
          <w:szCs w:val="28"/>
        </w:rPr>
        <w:t>перевыражения</w:t>
      </w:r>
      <w:proofErr w:type="spellEnd"/>
      <w:r w:rsidRPr="00A36BCB">
        <w:rPr>
          <w:rFonts w:ascii="Times New Roman" w:eastAsia="Times New Roman" w:hAnsi="Times New Roman" w:cs="Times New Roman"/>
          <w:sz w:val="28"/>
          <w:szCs w:val="28"/>
        </w:rPr>
        <w:t xml:space="preserve"> текста в среде переводчиков, т.к. для адекватной передачи юридической информации язык юридического перевода должен быть особо точным, ясным и достоверным.</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Тексты юридического характера обладают высокой степенью </w:t>
      </w:r>
      <w:proofErr w:type="spellStart"/>
      <w:r w:rsidRPr="00A36BCB">
        <w:rPr>
          <w:rFonts w:ascii="Times New Roman" w:eastAsia="Times New Roman" w:hAnsi="Times New Roman" w:cs="Times New Roman"/>
          <w:sz w:val="28"/>
          <w:szCs w:val="28"/>
        </w:rPr>
        <w:t>переводимости</w:t>
      </w:r>
      <w:proofErr w:type="spellEnd"/>
      <w:r w:rsidRPr="00A36BCB">
        <w:rPr>
          <w:rFonts w:ascii="Times New Roman" w:eastAsia="Times New Roman" w:hAnsi="Times New Roman" w:cs="Times New Roman"/>
          <w:sz w:val="28"/>
          <w:szCs w:val="28"/>
        </w:rPr>
        <w:t>, имеют «клишированную форму, и информация, содержащаяся в них, должна оформляться раз и навсегда установленным образом, согласно строгим конвенциям». Однако было бы ошибочно полагать, что для успешного перевода достаточно в совершенстве освоить терминологию и правила оформления подобного вида текстов. В действительности оказывается, что этого мало. На примере юридического перевода можно совершенно точно утверждать, что необходимо ещё и досконально разбираться в культурных особенностях носителей исходного языка, в специфических конструкциях, присущих только им.</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В данном исследовании я постараюсь наиболее полно проанализировать характерные черты тестов юридической направленности и выделить особенности их перевода, ведь на современном этапе данная тема становится все более актуальной, насущной. По словам Л.К.Латышева, известного переводчика и </w:t>
      </w:r>
      <w:r w:rsidRPr="00A36BCB">
        <w:rPr>
          <w:rFonts w:ascii="Times New Roman" w:eastAsia="Times New Roman" w:hAnsi="Times New Roman" w:cs="Times New Roman"/>
          <w:sz w:val="28"/>
          <w:szCs w:val="28"/>
        </w:rPr>
        <w:lastRenderedPageBreak/>
        <w:t>преподавателя, перевод – один из видов человеческой деятельности, а любая деятельность возникает из потребности. Соответственно, перевод, в частности юридический, является наиболее востребованным, поэтому требует дополнительного рассмотрения и более близкого изучения.</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b/>
          <w:bCs/>
          <w:sz w:val="28"/>
          <w:szCs w:val="28"/>
          <w:bdr w:val="none" w:sz="0" w:space="0" w:color="auto" w:frame="1"/>
        </w:rPr>
        <w:t>Теоретические основы перевода: понятие перевода, особенности профессии переводчика, функции перевода, роль перевода в современном мире</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Определение понятия “перевод” довольно спорно и отчасти проблематично, так как перевод достаточно многогранен и обладает специфическими аспектами, которые необходимо зафиксировать в его определении. Ученые-лингвисты дают различные трактовки понятия “перевод”. </w:t>
      </w:r>
      <w:proofErr w:type="gramStart"/>
      <w:r w:rsidRPr="00A36BCB">
        <w:rPr>
          <w:rFonts w:ascii="Times New Roman" w:eastAsia="Times New Roman" w:hAnsi="Times New Roman" w:cs="Times New Roman"/>
          <w:sz w:val="28"/>
          <w:szCs w:val="28"/>
        </w:rPr>
        <w:t>Например, А.В.Федоров, знаменитый филолог, лингвист, автор множества научных трудов, под переводом понимает, « во-первых, процесс, совершающийся в форме психического акта и состоящий в том, что речевое произведение (текст или устное высказывание), возникшее на одном – исходном – языке (ИЯ), пересоздается на другом – переводящем – языке (ПЯ); во-вторых, результат этого процесса, т.е. новое речевое произведение на ПЯ».</w:t>
      </w:r>
      <w:proofErr w:type="gramEnd"/>
      <w:r w:rsidRPr="00A36BCB">
        <w:rPr>
          <w:rFonts w:ascii="Times New Roman" w:eastAsia="Times New Roman" w:hAnsi="Times New Roman" w:cs="Times New Roman"/>
          <w:sz w:val="28"/>
          <w:szCs w:val="28"/>
        </w:rPr>
        <w:t xml:space="preserve"> По мнению И.С.Алексеевой, преподавателя перевода, переводчика- практика, перевод есть не что иное, как «</w:t>
      </w:r>
      <w:proofErr w:type="spellStart"/>
      <w:r w:rsidRPr="00A36BCB">
        <w:rPr>
          <w:rFonts w:ascii="Times New Roman" w:eastAsia="Times New Roman" w:hAnsi="Times New Roman" w:cs="Times New Roman"/>
          <w:sz w:val="28"/>
          <w:szCs w:val="28"/>
        </w:rPr>
        <w:t>перевыражение</w:t>
      </w:r>
      <w:proofErr w:type="spellEnd"/>
      <w:r w:rsidRPr="00A36BCB">
        <w:rPr>
          <w:rFonts w:ascii="Times New Roman" w:eastAsia="Times New Roman" w:hAnsi="Times New Roman" w:cs="Times New Roman"/>
          <w:sz w:val="28"/>
          <w:szCs w:val="28"/>
        </w:rPr>
        <w:t xml:space="preserve"> или перекодирование текста, порожденного на одном языке, в текст на другом языке», если рассматривать язык, как некую систему кодов. Профессор Л.К.Латышев считает, что перевод – «один из видов человеческой деятельности, наиболее совершенный вид языкового посредничества». Все эти определения по-своему удачны и дают представление о сути переводческой деятельности. Профессия переводчика - одна из самых древних, ведь уже при первых контакты между людьми, говорящими на разных языках, возникала потребность в услугах так называемого “толмача”. Благодаря труду переводчиков мы имеем возможность читать произведения всемирно известных талантливых писателей, узнавать новости, общаться с иностранными партнерами. Таким образом, профессия переводчика постоянно доказывает свою нужность людям. Бытует мнение, что для перевода достаточно иметь филологическое образование и малейшее знание языка, но это вовсе не так, ведь труд переводчика- процесс тяжелый, творческий. Знания переводчика накапливаются годами, словарный запас пополняется каждодневно, а уж на приобретение переводческих навыков будущий переводчик тратит огромное количество времени. Принято считать, что переводчик- это нечто вроде обслуживающего персонала, отсюда непонимание сути самой профессии, восприятие переводчика «как неизбежного зла», как простого наемного работника, с которым можно обращаться как угодно, низкая оплата и неудовлетворительные условия труда. Чтобы развенчать это неверное представление, достаточно упомянуть, что благоприятный исход переговоров, споров, международных встреч - в руках переводчика, который способен сгладить определенные негативные моменты или немного резкие высказывания </w:t>
      </w:r>
      <w:proofErr w:type="spellStart"/>
      <w:r w:rsidRPr="00A36BCB">
        <w:rPr>
          <w:rFonts w:ascii="Times New Roman" w:eastAsia="Times New Roman" w:hAnsi="Times New Roman" w:cs="Times New Roman"/>
          <w:sz w:val="28"/>
          <w:szCs w:val="28"/>
        </w:rPr>
        <w:t>коммуникантов</w:t>
      </w:r>
      <w:proofErr w:type="spellEnd"/>
      <w:r w:rsidRPr="00A36BCB">
        <w:rPr>
          <w:rFonts w:ascii="Times New Roman" w:eastAsia="Times New Roman" w:hAnsi="Times New Roman" w:cs="Times New Roman"/>
          <w:sz w:val="28"/>
          <w:szCs w:val="28"/>
        </w:rPr>
        <w:t xml:space="preserve">, и, наоборот, в его власти усугубить неприязнь контактирующих сторон. Здесь следует также вспомнить и о процессе перевода, чтобы доказать, что деятельность переводчика - на самом деле тяжелый труд. «Процесс перевода неизбежно распадается на два момента. Чтобы перевести, </w:t>
      </w:r>
      <w:proofErr w:type="gramStart"/>
      <w:r w:rsidRPr="00A36BCB">
        <w:rPr>
          <w:rFonts w:ascii="Times New Roman" w:eastAsia="Times New Roman" w:hAnsi="Times New Roman" w:cs="Times New Roman"/>
          <w:sz w:val="28"/>
          <w:szCs w:val="28"/>
        </w:rPr>
        <w:t>необходимо</w:t>
      </w:r>
      <w:proofErr w:type="gramEnd"/>
      <w:r w:rsidRPr="00A36BCB">
        <w:rPr>
          <w:rFonts w:ascii="Times New Roman" w:eastAsia="Times New Roman" w:hAnsi="Times New Roman" w:cs="Times New Roman"/>
          <w:sz w:val="28"/>
          <w:szCs w:val="28"/>
        </w:rPr>
        <w:t xml:space="preserve"> прежде </w:t>
      </w:r>
      <w:r w:rsidRPr="00A36BCB">
        <w:rPr>
          <w:rFonts w:ascii="Times New Roman" w:eastAsia="Times New Roman" w:hAnsi="Times New Roman" w:cs="Times New Roman"/>
          <w:sz w:val="28"/>
          <w:szCs w:val="28"/>
        </w:rPr>
        <w:lastRenderedPageBreak/>
        <w:t xml:space="preserve">всего понять, уяснить, проанализировать, критически оценить услышанное. Далее нужно найти, выбрать соответствующие средства </w:t>
      </w:r>
      <w:proofErr w:type="spellStart"/>
      <w:r w:rsidRPr="00A36BCB">
        <w:rPr>
          <w:rFonts w:ascii="Times New Roman" w:eastAsia="Times New Roman" w:hAnsi="Times New Roman" w:cs="Times New Roman"/>
          <w:sz w:val="28"/>
          <w:szCs w:val="28"/>
        </w:rPr>
        <w:t>перевыражения</w:t>
      </w:r>
      <w:proofErr w:type="spellEnd"/>
      <w:r w:rsidRPr="00A36BCB">
        <w:rPr>
          <w:rFonts w:ascii="Times New Roman" w:eastAsia="Times New Roman" w:hAnsi="Times New Roman" w:cs="Times New Roman"/>
          <w:sz w:val="28"/>
          <w:szCs w:val="28"/>
        </w:rPr>
        <w:t xml:space="preserve"> текста на переводящем языке (слова, сочетания, грамматические формы)». Таким образом, к труду переводчика следует относиться с уважением, пониманием и терпением, ведь для того, чтобы перевести простейший текст, от переводчика требуются определенные усилия, умственное напряжение, иногда даже вдохновение, что само по себе заслуживает похвалы.</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Понятие “перевод” охватывает обширный круг деятельности. Он может выступать как в письменной – перевод стихов, художественной литературы, деловых бумаг, статей и выступлений деятелей политики, науки и культуры, газетной публицистики, религиозных текстов, так и в устной форм</w:t>
      </w:r>
      <w:proofErr w:type="gramStart"/>
      <w:r w:rsidRPr="00A36BCB">
        <w:rPr>
          <w:rFonts w:ascii="Times New Roman" w:eastAsia="Times New Roman" w:hAnsi="Times New Roman" w:cs="Times New Roman"/>
          <w:sz w:val="28"/>
          <w:szCs w:val="28"/>
        </w:rPr>
        <w:t>е-</w:t>
      </w:r>
      <w:proofErr w:type="gramEnd"/>
      <w:r w:rsidRPr="00A36BCB">
        <w:rPr>
          <w:rFonts w:ascii="Times New Roman" w:eastAsia="Times New Roman" w:hAnsi="Times New Roman" w:cs="Times New Roman"/>
          <w:sz w:val="28"/>
          <w:szCs w:val="28"/>
        </w:rPr>
        <w:t xml:space="preserve"> например, перевод речи оратора во время пресс-конференции, переговоров, делового совещания с целью преодоления языкового барьера в случае, когда </w:t>
      </w:r>
      <w:proofErr w:type="spellStart"/>
      <w:r w:rsidRPr="00A36BCB">
        <w:rPr>
          <w:rFonts w:ascii="Times New Roman" w:eastAsia="Times New Roman" w:hAnsi="Times New Roman" w:cs="Times New Roman"/>
          <w:sz w:val="28"/>
          <w:szCs w:val="28"/>
        </w:rPr>
        <w:t>коммуниканты</w:t>
      </w:r>
      <w:proofErr w:type="spellEnd"/>
      <w:r w:rsidRPr="00A36BCB">
        <w:rPr>
          <w:rFonts w:ascii="Times New Roman" w:eastAsia="Times New Roman" w:hAnsi="Times New Roman" w:cs="Times New Roman"/>
          <w:sz w:val="28"/>
          <w:szCs w:val="28"/>
        </w:rPr>
        <w:t xml:space="preserve"> говорят на разных языках. «Перевод способствует обмену информацией», а, как известно, тот, кто обладает информацией, “правит” миром. Иными словами, информация- «база прогресса человечества». На современном этапе развития цивилизации человек стремится к быстрому обогащению информацией, на что и направлен процесс перевода. Таким образом, мы можем сделать вывод, что информативная функция перевода является одной из самых важных.</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С давних времен перевод помогал людям наладить контакт, лучше понять друг друга, преодолеть культурный барьер, т.е. в данном случае речь идет о «преодолевающей функции». Зачастую на переводчика возлагается функция консультанта по межкультурной коммуникации. Переводчик стремится дать наиболее полное объяснение неясных для </w:t>
      </w:r>
      <w:proofErr w:type="spellStart"/>
      <w:r w:rsidRPr="00A36BCB">
        <w:rPr>
          <w:rFonts w:ascii="Times New Roman" w:eastAsia="Times New Roman" w:hAnsi="Times New Roman" w:cs="Times New Roman"/>
          <w:sz w:val="28"/>
          <w:szCs w:val="28"/>
        </w:rPr>
        <w:t>коммуникантов</w:t>
      </w:r>
      <w:proofErr w:type="spellEnd"/>
      <w:r w:rsidRPr="00A36BCB">
        <w:rPr>
          <w:rFonts w:ascii="Times New Roman" w:eastAsia="Times New Roman" w:hAnsi="Times New Roman" w:cs="Times New Roman"/>
          <w:sz w:val="28"/>
          <w:szCs w:val="28"/>
        </w:rPr>
        <w:t xml:space="preserve"> аспектов чужой культуры.</w:t>
      </w:r>
    </w:p>
    <w:p w:rsidR="00352EDE"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r w:rsidRPr="00A36BCB">
        <w:rPr>
          <w:rFonts w:ascii="Times New Roman" w:eastAsia="Times New Roman" w:hAnsi="Times New Roman" w:cs="Times New Roman"/>
          <w:sz w:val="28"/>
          <w:szCs w:val="28"/>
        </w:rPr>
        <w:t xml:space="preserve">Во все времена перевод способствовал становлению наиболее высокого уровня развития цивилизации: «в античности он содействовал преемственности греческой и римских культур, в Средние века распространению христианства, во все последующие столетия взаимообогащению искусства, науки, литературы, материальной и бытовой культуры различных народов мира». В наше время переводческая деятельность во всех своих разновидностях приобрела невиданный ранее размах благодаря возрастающей интенсивности международных контактов, что дает нам основание назвать XXI столетии «веком перевода». Переводятся различные типы текстов, которые могут </w:t>
      </w:r>
      <w:proofErr w:type="gramStart"/>
      <w:r w:rsidRPr="00A36BCB">
        <w:rPr>
          <w:rFonts w:ascii="Times New Roman" w:eastAsia="Times New Roman" w:hAnsi="Times New Roman" w:cs="Times New Roman"/>
          <w:sz w:val="28"/>
          <w:szCs w:val="28"/>
        </w:rPr>
        <w:t>отличаться</w:t>
      </w:r>
      <w:proofErr w:type="gramEnd"/>
      <w:r w:rsidRPr="00A36BCB">
        <w:rPr>
          <w:rFonts w:ascii="Times New Roman" w:eastAsia="Times New Roman" w:hAnsi="Times New Roman" w:cs="Times New Roman"/>
          <w:sz w:val="28"/>
          <w:szCs w:val="28"/>
        </w:rPr>
        <w:t xml:space="preserve"> как и языковой уникальностью, так и универсальным характером. Например, характерной особенностью научных текстов является обширное использование терминологической лексики, тогда как лексический фон остальной лексик</w:t>
      </w:r>
      <w:proofErr w:type="gramStart"/>
      <w:r w:rsidRPr="00A36BCB">
        <w:rPr>
          <w:rFonts w:ascii="Times New Roman" w:eastAsia="Times New Roman" w:hAnsi="Times New Roman" w:cs="Times New Roman"/>
          <w:sz w:val="28"/>
          <w:szCs w:val="28"/>
        </w:rPr>
        <w:t>и-</w:t>
      </w:r>
      <w:proofErr w:type="gramEnd"/>
      <w:r w:rsidRPr="00A36BCB">
        <w:rPr>
          <w:rFonts w:ascii="Times New Roman" w:eastAsia="Times New Roman" w:hAnsi="Times New Roman" w:cs="Times New Roman"/>
          <w:sz w:val="28"/>
          <w:szCs w:val="28"/>
        </w:rPr>
        <w:t xml:space="preserve"> нейтрален, преобладают безличные, неопределенно-личные предложения, сложные слова, настоящее время глагола. Музыковедческий, т.е. посвященный теории и истории музыки, музыкальному творчеству, текст отличается некоторой архаичностью, производит впечатление возвышенного, т.к. изобилует «устаревшими словами, архаичными инверсиями, эмоционально-оттеночными словам</w:t>
      </w:r>
      <w:proofErr w:type="gramStart"/>
      <w:r w:rsidRPr="00A36BCB">
        <w:rPr>
          <w:rFonts w:ascii="Times New Roman" w:eastAsia="Times New Roman" w:hAnsi="Times New Roman" w:cs="Times New Roman"/>
          <w:sz w:val="28"/>
          <w:szCs w:val="28"/>
        </w:rPr>
        <w:t>и(</w:t>
      </w:r>
      <w:proofErr w:type="gramEnd"/>
      <w:r w:rsidRPr="00A36BCB">
        <w:rPr>
          <w:rFonts w:ascii="Times New Roman" w:eastAsia="Times New Roman" w:hAnsi="Times New Roman" w:cs="Times New Roman"/>
          <w:sz w:val="28"/>
          <w:szCs w:val="28"/>
        </w:rPr>
        <w:t xml:space="preserve"> “великолепный”, “виртуозный”, “превосходный”)». Ведущим признаком газетно-журнального текста, основная цель которог</w:t>
      </w:r>
      <w:proofErr w:type="gramStart"/>
      <w:r w:rsidRPr="00A36BCB">
        <w:rPr>
          <w:rFonts w:ascii="Times New Roman" w:eastAsia="Times New Roman" w:hAnsi="Times New Roman" w:cs="Times New Roman"/>
          <w:sz w:val="28"/>
          <w:szCs w:val="28"/>
        </w:rPr>
        <w:t>о-</w:t>
      </w:r>
      <w:proofErr w:type="gramEnd"/>
      <w:r w:rsidRPr="00A36BCB">
        <w:rPr>
          <w:rFonts w:ascii="Times New Roman" w:eastAsia="Times New Roman" w:hAnsi="Times New Roman" w:cs="Times New Roman"/>
          <w:sz w:val="28"/>
          <w:szCs w:val="28"/>
        </w:rPr>
        <w:t xml:space="preserve"> сообщить новые сведения, является «</w:t>
      </w:r>
      <w:proofErr w:type="spellStart"/>
      <w:r w:rsidRPr="00A36BCB">
        <w:rPr>
          <w:rFonts w:ascii="Times New Roman" w:eastAsia="Times New Roman" w:hAnsi="Times New Roman" w:cs="Times New Roman"/>
          <w:sz w:val="28"/>
          <w:szCs w:val="28"/>
        </w:rPr>
        <w:t>клишированность</w:t>
      </w:r>
      <w:proofErr w:type="spellEnd"/>
      <w:r w:rsidRPr="00A36BCB">
        <w:rPr>
          <w:rFonts w:ascii="Times New Roman" w:eastAsia="Times New Roman" w:hAnsi="Times New Roman" w:cs="Times New Roman"/>
          <w:sz w:val="28"/>
          <w:szCs w:val="28"/>
        </w:rPr>
        <w:t xml:space="preserve"> средств языкового выражения ( “демографический </w:t>
      </w:r>
      <w:r w:rsidRPr="00A36BCB">
        <w:rPr>
          <w:rFonts w:ascii="Times New Roman" w:eastAsia="Times New Roman" w:hAnsi="Times New Roman" w:cs="Times New Roman"/>
          <w:sz w:val="28"/>
          <w:szCs w:val="28"/>
        </w:rPr>
        <w:lastRenderedPageBreak/>
        <w:t xml:space="preserve">взрыв”, “мрачные прогнозы”, “кризис доверия”), обилие модных слов, часто иностранного происхождения (“маргинальный”, “офис”, “маркетинг”, “пиар”)». </w:t>
      </w:r>
      <w:proofErr w:type="gramStart"/>
      <w:r w:rsidRPr="00A36BCB">
        <w:rPr>
          <w:rFonts w:ascii="Times New Roman" w:eastAsia="Times New Roman" w:hAnsi="Times New Roman" w:cs="Times New Roman"/>
          <w:sz w:val="28"/>
          <w:szCs w:val="28"/>
        </w:rPr>
        <w:t>Наконец, переходя к теме перевода текстов юридического характера и документации физических и юридических лиц, можно сказать, что характерной чертой данного вида текстов является «преобладание канцелярского стиля»- обилие канцелярских клише, некоторая консервативность лексики, сложный, громоздкий синтаксис, большое количество модальных слов с предписывающей семантикой (“имеет право”, “обязан соблюдать”), преобладание глагольных форм настоящего времени.</w:t>
      </w:r>
      <w:proofErr w:type="gramEnd"/>
      <w:r w:rsidRPr="00A36BCB">
        <w:rPr>
          <w:rFonts w:ascii="Times New Roman" w:eastAsia="Times New Roman" w:hAnsi="Times New Roman" w:cs="Times New Roman"/>
          <w:sz w:val="28"/>
          <w:szCs w:val="28"/>
        </w:rPr>
        <w:t xml:space="preserve"> «Задача подобных тексто</w:t>
      </w:r>
      <w:proofErr w:type="gramStart"/>
      <w:r w:rsidRPr="00A36BCB">
        <w:rPr>
          <w:rFonts w:ascii="Times New Roman" w:eastAsia="Times New Roman" w:hAnsi="Times New Roman" w:cs="Times New Roman"/>
          <w:sz w:val="28"/>
          <w:szCs w:val="28"/>
        </w:rPr>
        <w:t>в-</w:t>
      </w:r>
      <w:proofErr w:type="gramEnd"/>
      <w:r w:rsidRPr="00A36BCB">
        <w:rPr>
          <w:rFonts w:ascii="Times New Roman" w:eastAsia="Times New Roman" w:hAnsi="Times New Roman" w:cs="Times New Roman"/>
          <w:sz w:val="28"/>
          <w:szCs w:val="28"/>
        </w:rPr>
        <w:t xml:space="preserve"> сообщить реципиенту объективную достоверную информацию и (иногда) предписать некие действия». Тексты документов, как правило, переводятся по готовой модели, поскольку при переводе преобладают однозначные эквиваленты и трансформации.</w:t>
      </w:r>
    </w:p>
    <w:p w:rsidR="004544AE" w:rsidRPr="004544AE" w:rsidRDefault="004544A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p>
    <w:p w:rsidR="00352EDE"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b/>
          <w:bCs/>
          <w:sz w:val="28"/>
          <w:szCs w:val="28"/>
          <w:bdr w:val="none" w:sz="0" w:space="0" w:color="auto" w:frame="1"/>
          <w:lang w:val="kk-KZ"/>
        </w:rPr>
      </w:pPr>
      <w:r w:rsidRPr="00A36BCB">
        <w:rPr>
          <w:rFonts w:ascii="Times New Roman" w:eastAsia="Times New Roman" w:hAnsi="Times New Roman" w:cs="Times New Roman"/>
          <w:b/>
          <w:bCs/>
          <w:sz w:val="28"/>
          <w:szCs w:val="28"/>
          <w:bdr w:val="none" w:sz="0" w:space="0" w:color="auto" w:frame="1"/>
        </w:rPr>
        <w:t>Правовая лингвистика</w:t>
      </w:r>
    </w:p>
    <w:p w:rsidR="004544AE" w:rsidRPr="004544AE" w:rsidRDefault="004544A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p>
    <w:p w:rsidR="00352EDE"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r w:rsidRPr="00A36BCB">
        <w:rPr>
          <w:rFonts w:ascii="Times New Roman" w:eastAsia="Times New Roman" w:hAnsi="Times New Roman" w:cs="Times New Roman"/>
          <w:sz w:val="28"/>
          <w:szCs w:val="28"/>
        </w:rPr>
        <w:t>Особенности взаимосвязи языка и права с давних пор интересуют языковедов и правоведов. Диалог этих научных сфер, начавшийся в Германии ещё в начале 19 века, с того момента всё более расширялся, подпитываясь новыми общественно значимыми темами. Например, в 70-х годах 20 века укреплению сотрудничества правоведения и лингвистики значительно способствовало «требование общества создать понятный гражданам язык ведомственных учреждений » в 80-х и 90-х годах обсуждение новых формулировок законодательства, обеспечивающих равноправие мужчин и женщин, проходило при участии лингвистов. «В последние годы одним из важнейших факторов в развитии этого диалога является процесс правовой гармонизации в Европейском Союзе», а также развитие торговли и новых средств коммуникаций, вследствие чего, в частности, растёт внимание к вопросам межъязыковой коммуникации в сфере права.</w:t>
      </w:r>
    </w:p>
    <w:p w:rsidR="004544AE" w:rsidRPr="004544AE" w:rsidRDefault="004544A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p>
    <w:p w:rsidR="00352EDE"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b/>
          <w:bCs/>
          <w:sz w:val="28"/>
          <w:szCs w:val="28"/>
          <w:bdr w:val="none" w:sz="0" w:space="0" w:color="auto" w:frame="1"/>
          <w:lang w:val="kk-KZ"/>
        </w:rPr>
      </w:pPr>
      <w:r w:rsidRPr="00A36BCB">
        <w:rPr>
          <w:rFonts w:ascii="Times New Roman" w:eastAsia="Times New Roman" w:hAnsi="Times New Roman" w:cs="Times New Roman"/>
          <w:b/>
          <w:bCs/>
          <w:sz w:val="28"/>
          <w:szCs w:val="28"/>
          <w:bdr w:val="none" w:sz="0" w:space="0" w:color="auto" w:frame="1"/>
        </w:rPr>
        <w:t>О понятии “правовая лингвистика”.</w:t>
      </w:r>
    </w:p>
    <w:p w:rsidR="004544AE" w:rsidRPr="004544AE" w:rsidRDefault="004544A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p>
    <w:p w:rsidR="00352EDE"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r w:rsidRPr="00A36BCB">
        <w:rPr>
          <w:rFonts w:ascii="Times New Roman" w:eastAsia="Times New Roman" w:hAnsi="Times New Roman" w:cs="Times New Roman"/>
          <w:sz w:val="28"/>
          <w:szCs w:val="28"/>
        </w:rPr>
        <w:t>Вопросами языка и права занимается раздел науки, называемый в научной литературе “</w:t>
      </w:r>
      <w:proofErr w:type="spellStart"/>
      <w:r w:rsidRPr="00A36BCB">
        <w:rPr>
          <w:rFonts w:ascii="Times New Roman" w:eastAsia="Times New Roman" w:hAnsi="Times New Roman" w:cs="Times New Roman"/>
          <w:sz w:val="28"/>
          <w:szCs w:val="28"/>
        </w:rPr>
        <w:t>legallinguistics</w:t>
      </w:r>
      <w:proofErr w:type="spellEnd"/>
      <w:r w:rsidRPr="00A36BCB">
        <w:rPr>
          <w:rFonts w:ascii="Times New Roman" w:eastAsia="Times New Roman" w:hAnsi="Times New Roman" w:cs="Times New Roman"/>
          <w:sz w:val="28"/>
          <w:szCs w:val="28"/>
        </w:rPr>
        <w:t xml:space="preserve">” (“правовая лингвистика”). Немецкий ученый-лингвист </w:t>
      </w:r>
      <w:proofErr w:type="spellStart"/>
      <w:r w:rsidRPr="00A36BCB">
        <w:rPr>
          <w:rFonts w:ascii="Times New Roman" w:eastAsia="Times New Roman" w:hAnsi="Times New Roman" w:cs="Times New Roman"/>
          <w:sz w:val="28"/>
          <w:szCs w:val="28"/>
        </w:rPr>
        <w:t>АдальбертПодлех</w:t>
      </w:r>
      <w:proofErr w:type="spellEnd"/>
      <w:r w:rsidRPr="00A36BCB">
        <w:rPr>
          <w:rFonts w:ascii="Times New Roman" w:eastAsia="Times New Roman" w:hAnsi="Times New Roman" w:cs="Times New Roman"/>
          <w:sz w:val="28"/>
          <w:szCs w:val="28"/>
        </w:rPr>
        <w:t xml:space="preserve"> “правовой лингвистикой” называл «совокупность всех методов и результатов исследований, которые касаются вопросов связи языка и правовых норм, и отвечают требованиям современной лингвистики». Современное понимание правовой лингвистики значительно расширилось, так как «изменились требования современной лингвистики, прошедшей за эти годы долгий путь развития». В связи с этим </w:t>
      </w:r>
      <w:proofErr w:type="gramStart"/>
      <w:r w:rsidRPr="00A36BCB">
        <w:rPr>
          <w:rFonts w:ascii="Times New Roman" w:eastAsia="Times New Roman" w:hAnsi="Times New Roman" w:cs="Times New Roman"/>
          <w:sz w:val="28"/>
          <w:szCs w:val="28"/>
        </w:rPr>
        <w:t>изменилось соотношение правоведения и языковедения в изучении языковых вопросов в правовой сфере и значительно возросла</w:t>
      </w:r>
      <w:proofErr w:type="gramEnd"/>
      <w:r w:rsidRPr="00A36BCB">
        <w:rPr>
          <w:rFonts w:ascii="Times New Roman" w:eastAsia="Times New Roman" w:hAnsi="Times New Roman" w:cs="Times New Roman"/>
          <w:sz w:val="28"/>
          <w:szCs w:val="28"/>
        </w:rPr>
        <w:t xml:space="preserve"> роль лингвистических исследований в этой области. «</w:t>
      </w:r>
      <w:proofErr w:type="spellStart"/>
      <w:r w:rsidRPr="00A36BCB">
        <w:rPr>
          <w:rFonts w:ascii="Times New Roman" w:eastAsia="Times New Roman" w:hAnsi="Times New Roman" w:cs="Times New Roman"/>
          <w:sz w:val="28"/>
          <w:szCs w:val="28"/>
        </w:rPr>
        <w:t>Гейдельбергская</w:t>
      </w:r>
      <w:proofErr w:type="spellEnd"/>
      <w:r w:rsidRPr="00A36BCB">
        <w:rPr>
          <w:rFonts w:ascii="Times New Roman" w:eastAsia="Times New Roman" w:hAnsi="Times New Roman" w:cs="Times New Roman"/>
          <w:sz w:val="28"/>
          <w:szCs w:val="28"/>
        </w:rPr>
        <w:t xml:space="preserve"> научно-исследовательская группа по вопросам правовой лингвистики определяет эту область исследований как «научно-теоретическую и повседневно-практическую сферу соприкосновения методического восприятия языка в юриспруденции (...) и лингвистического анализа языка в значении практической семантики».</w:t>
      </w:r>
    </w:p>
    <w:p w:rsidR="004544AE" w:rsidRPr="004544AE" w:rsidRDefault="004544A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p>
    <w:p w:rsidR="00352EDE"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b/>
          <w:bCs/>
          <w:sz w:val="28"/>
          <w:szCs w:val="28"/>
          <w:bdr w:val="none" w:sz="0" w:space="0" w:color="auto" w:frame="1"/>
          <w:lang w:val="kk-KZ"/>
        </w:rPr>
      </w:pPr>
      <w:r w:rsidRPr="00A36BCB">
        <w:rPr>
          <w:rFonts w:ascii="Times New Roman" w:eastAsia="Times New Roman" w:hAnsi="Times New Roman" w:cs="Times New Roman"/>
          <w:b/>
          <w:bCs/>
          <w:sz w:val="28"/>
          <w:szCs w:val="28"/>
          <w:bdr w:val="none" w:sz="0" w:space="0" w:color="auto" w:frame="1"/>
        </w:rPr>
        <w:t>Сферы соприкосновения языка и права</w:t>
      </w:r>
    </w:p>
    <w:p w:rsidR="004544AE" w:rsidRPr="004544AE" w:rsidRDefault="004544A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Опираясь на классификацию научно-исследовательской группы по изучению языка права </w:t>
      </w:r>
      <w:proofErr w:type="spellStart"/>
      <w:r w:rsidRPr="00A36BCB">
        <w:rPr>
          <w:rFonts w:ascii="Times New Roman" w:eastAsia="Times New Roman" w:hAnsi="Times New Roman" w:cs="Times New Roman"/>
          <w:sz w:val="28"/>
          <w:szCs w:val="28"/>
        </w:rPr>
        <w:t>Берлинско</w:t>
      </w:r>
      <w:proofErr w:type="spellEnd"/>
      <w:r w:rsidRPr="00A36BCB">
        <w:rPr>
          <w:rFonts w:ascii="Times New Roman" w:eastAsia="Times New Roman" w:hAnsi="Times New Roman" w:cs="Times New Roman"/>
          <w:sz w:val="28"/>
          <w:szCs w:val="28"/>
        </w:rPr>
        <w:t>-Бранденбургской академии наук, можно выделить следующие важнейшие области исследования сферы языка и права в науке: </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1. Коммуникация в суде - языковое поведение сторон перед судом. Это широкое направление исследований включает, в частности, вопросы риторики, стилистики, лингвистики текста, а также различные чисто языковые аспекты, например, социальные и диалектные различия в языковом поведении участников коммуникации;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2. Юридическая аргументация - способы и возможности выражения юридических аргументов «средствами естественного языка с учётом его многозначности, вариантности и неопределённости». Юридическая логика рассматривается тем самым через призму возможностей и свойств языка;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3. Судебная лингвистика - изучение и разработка в правовой практике технических приёмов расследования при помощи лингвистики и проч.;</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4. Языковые нормы в праве – «правовые предписания в отношении речи в суде, требования к юридическим переводам, вопросы языковых обозначений, например, в сфере права на имя, права торговых знаков и т.д.» </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5. Правовая сила языковых действий - действительность законов и правовых норм, «виды их </w:t>
      </w:r>
      <w:proofErr w:type="gramStart"/>
      <w:r w:rsidRPr="00A36BCB">
        <w:rPr>
          <w:rFonts w:ascii="Times New Roman" w:eastAsia="Times New Roman" w:hAnsi="Times New Roman" w:cs="Times New Roman"/>
          <w:sz w:val="28"/>
          <w:szCs w:val="28"/>
        </w:rPr>
        <w:t>языковой</w:t>
      </w:r>
      <w:proofErr w:type="gramEnd"/>
      <w:r w:rsidRPr="00A36BCB">
        <w:rPr>
          <w:rFonts w:ascii="Times New Roman" w:eastAsia="Times New Roman" w:hAnsi="Times New Roman" w:cs="Times New Roman"/>
          <w:sz w:val="28"/>
          <w:szCs w:val="28"/>
        </w:rPr>
        <w:t xml:space="preserve"> </w:t>
      </w:r>
      <w:proofErr w:type="spellStart"/>
      <w:r w:rsidRPr="00A36BCB">
        <w:rPr>
          <w:rFonts w:ascii="Times New Roman" w:eastAsia="Times New Roman" w:hAnsi="Times New Roman" w:cs="Times New Roman"/>
          <w:sz w:val="28"/>
          <w:szCs w:val="28"/>
        </w:rPr>
        <w:t>маркированности</w:t>
      </w:r>
      <w:proofErr w:type="spellEnd"/>
      <w:r w:rsidRPr="00A36BCB">
        <w:rPr>
          <w:rFonts w:ascii="Times New Roman" w:eastAsia="Times New Roman" w:hAnsi="Times New Roman" w:cs="Times New Roman"/>
          <w:sz w:val="28"/>
          <w:szCs w:val="28"/>
        </w:rPr>
        <w:t xml:space="preserve">», а также частные случаи языковых действий, например, «критерии </w:t>
      </w:r>
      <w:proofErr w:type="spellStart"/>
      <w:r w:rsidRPr="00A36BCB">
        <w:rPr>
          <w:rFonts w:ascii="Times New Roman" w:eastAsia="Times New Roman" w:hAnsi="Times New Roman" w:cs="Times New Roman"/>
          <w:sz w:val="28"/>
          <w:szCs w:val="28"/>
        </w:rPr>
        <w:t>инвективности</w:t>
      </w:r>
      <w:proofErr w:type="spellEnd"/>
      <w:r w:rsidRPr="00A36BCB">
        <w:rPr>
          <w:rFonts w:ascii="Times New Roman" w:eastAsia="Times New Roman" w:hAnsi="Times New Roman" w:cs="Times New Roman"/>
          <w:sz w:val="28"/>
          <w:szCs w:val="28"/>
        </w:rPr>
        <w:t>» и т.д.;</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6. Критерии трактовки текстов – «взаимодействие собственно языковых закономерностей и внеязыковых критериев»</w:t>
      </w:r>
      <w:proofErr w:type="gramStart"/>
      <w:r w:rsidRPr="00A36BCB">
        <w:rPr>
          <w:rFonts w:ascii="Times New Roman" w:eastAsia="Times New Roman" w:hAnsi="Times New Roman" w:cs="Times New Roman"/>
          <w:sz w:val="28"/>
          <w:szCs w:val="28"/>
        </w:rPr>
        <w:t xml:space="preserve"> ,</w:t>
      </w:r>
      <w:proofErr w:type="gramEnd"/>
      <w:r w:rsidRPr="00A36BCB">
        <w:rPr>
          <w:rFonts w:ascii="Times New Roman" w:eastAsia="Times New Roman" w:hAnsi="Times New Roman" w:cs="Times New Roman"/>
          <w:sz w:val="28"/>
          <w:szCs w:val="28"/>
        </w:rPr>
        <w:t xml:space="preserve"> позволяющих уточнить значение текста, таких как правовая культура, коммуникативная ситуация, объём знаний участников коммуникации и т.д.;</w:t>
      </w:r>
    </w:p>
    <w:p w:rsidR="00352EDE"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r w:rsidRPr="00A36BCB">
        <w:rPr>
          <w:rFonts w:ascii="Times New Roman" w:eastAsia="Times New Roman" w:hAnsi="Times New Roman" w:cs="Times New Roman"/>
          <w:sz w:val="28"/>
          <w:szCs w:val="28"/>
        </w:rPr>
        <w:t>7. Языковые требования к юридическим формулировкам, в частности, в связи с требованием понятности и однозначности. «Систематическая разработка языковых критериев соотношения языковой формы юридического текста и его понятности и однозначности».</w:t>
      </w:r>
    </w:p>
    <w:p w:rsidR="004544AE" w:rsidRPr="004544AE" w:rsidRDefault="004544A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p>
    <w:p w:rsidR="00352EDE"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b/>
          <w:bCs/>
          <w:sz w:val="28"/>
          <w:szCs w:val="28"/>
          <w:bdr w:val="none" w:sz="0" w:space="0" w:color="auto" w:frame="1"/>
          <w:lang w:val="kk-KZ"/>
        </w:rPr>
      </w:pPr>
      <w:r w:rsidRPr="00A36BCB">
        <w:rPr>
          <w:rFonts w:ascii="Times New Roman" w:eastAsia="Times New Roman" w:hAnsi="Times New Roman" w:cs="Times New Roman"/>
          <w:b/>
          <w:bCs/>
          <w:sz w:val="28"/>
          <w:szCs w:val="28"/>
          <w:bdr w:val="none" w:sz="0" w:space="0" w:color="auto" w:frame="1"/>
        </w:rPr>
        <w:t>Язык права как предмет изучения правовой лингвистики</w:t>
      </w:r>
    </w:p>
    <w:p w:rsidR="004544AE" w:rsidRPr="004544AE" w:rsidRDefault="004544A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Вопросы о том, является ли язык права особым языком и является ли этот специальный язык внутренне единым, составляют одну из традиционных областей исследований правовой лингвистики. </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«Так как язык права является не только семиотической системой, но и неотделимой частью правовой системы с её традициями, особенностями логики и функциями, то особенности этого языка естественным образом вытекают из особенностей самого права», среди которых в первую очередь приводятся следующие:</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Высокая степень абстракции юридических понятий.</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В отличие от специальных областей, как например, техники или естествознания, где термины обозначают конкретные предметы и могут быть </w:t>
      </w:r>
      <w:r w:rsidRPr="00A36BCB">
        <w:rPr>
          <w:rFonts w:ascii="Times New Roman" w:eastAsia="Times New Roman" w:hAnsi="Times New Roman" w:cs="Times New Roman"/>
          <w:sz w:val="28"/>
          <w:szCs w:val="28"/>
        </w:rPr>
        <w:lastRenderedPageBreak/>
        <w:t>изображены по крайней мере графически, что позволяет достаточно легко определить содержание понятия и соотнести понятие с его языковым обозначением, «язык права выражает абстрактные понятия и связи между ними»</w:t>
      </w:r>
      <w:proofErr w:type="gramStart"/>
      <w:r w:rsidRPr="00A36BCB">
        <w:rPr>
          <w:rFonts w:ascii="Times New Roman" w:eastAsia="Times New Roman" w:hAnsi="Times New Roman" w:cs="Times New Roman"/>
          <w:sz w:val="28"/>
          <w:szCs w:val="28"/>
        </w:rPr>
        <w:t xml:space="preserve"> .</w:t>
      </w:r>
      <w:proofErr w:type="gramEnd"/>
      <w:r w:rsidRPr="00A36BCB">
        <w:rPr>
          <w:rFonts w:ascii="Times New Roman" w:eastAsia="Times New Roman" w:hAnsi="Times New Roman" w:cs="Times New Roman"/>
          <w:sz w:val="28"/>
          <w:szCs w:val="28"/>
        </w:rPr>
        <w:t xml:space="preserve"> Отсюда вытекает вторая особенность языка права: </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Тесная связь языка и права.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«Правовые понятия и нормы могут быть выражены только посредством языка». Язык является единственным "рабочим инструментом" юриста, инструментом, который должен быть хорошо приспособлен для работы с “рабочим материалом”, то есть с системой правовых отношений, чтобы обеспечить её функционирование. Таким образом, «язык права должен быть, с одной стороны, единым, чтобы обеспечить единство внутри правовой системы». С другой стороны, он должен быть применим для различных целей, то есть в различных сферах юридической деятельности.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Существуют различные мнения о том, насколько язык права можно считать единым. В пользу этого предположения свидетельствует тот факт, что юристы, то есть основные носители этого языка, получают одинаковое образование на основе единого языка. Кроме того, «во всех областях права язык правовой практики опирается на единый язык закона»</w:t>
      </w:r>
      <w:proofErr w:type="gramStart"/>
      <w:r w:rsidRPr="00A36BCB">
        <w:rPr>
          <w:rFonts w:ascii="Times New Roman" w:eastAsia="Times New Roman" w:hAnsi="Times New Roman" w:cs="Times New Roman"/>
          <w:sz w:val="28"/>
          <w:szCs w:val="28"/>
        </w:rPr>
        <w:t xml:space="preserve"> .</w:t>
      </w:r>
      <w:proofErr w:type="gramEnd"/>
      <w:r w:rsidRPr="00A36BCB">
        <w:rPr>
          <w:rFonts w:ascii="Times New Roman" w:eastAsia="Times New Roman" w:hAnsi="Times New Roman" w:cs="Times New Roman"/>
          <w:sz w:val="28"/>
          <w:szCs w:val="28"/>
        </w:rPr>
        <w:t xml:space="preserve"> Аргументом против этого утверждения могут служить различные критерии, по которым язык права можно структурировать. </w:t>
      </w:r>
      <w:proofErr w:type="gramStart"/>
      <w:r w:rsidRPr="00A36BCB">
        <w:rPr>
          <w:rFonts w:ascii="Times New Roman" w:eastAsia="Times New Roman" w:hAnsi="Times New Roman" w:cs="Times New Roman"/>
          <w:sz w:val="28"/>
          <w:szCs w:val="28"/>
        </w:rPr>
        <w:t xml:space="preserve">Это и различия между правовыми институтами, в которых средством коммуникации является язык права, и различные уровни знаний и компетентности участников этой коммуникации (при этом не следует упускать из виду, что граница между объёмом юридических знаний юриста и </w:t>
      </w:r>
      <w:proofErr w:type="spellStart"/>
      <w:r w:rsidRPr="00A36BCB">
        <w:rPr>
          <w:rFonts w:ascii="Times New Roman" w:eastAsia="Times New Roman" w:hAnsi="Times New Roman" w:cs="Times New Roman"/>
          <w:sz w:val="28"/>
          <w:szCs w:val="28"/>
        </w:rPr>
        <w:t>неюриста</w:t>
      </w:r>
      <w:proofErr w:type="spellEnd"/>
      <w:r w:rsidRPr="00A36BCB">
        <w:rPr>
          <w:rFonts w:ascii="Times New Roman" w:eastAsia="Times New Roman" w:hAnsi="Times New Roman" w:cs="Times New Roman"/>
          <w:sz w:val="28"/>
          <w:szCs w:val="28"/>
        </w:rPr>
        <w:t xml:space="preserve"> может быть размыта), и множество способов коммуникации (например, устная или письменная) и другие аспекты.</w:t>
      </w:r>
      <w:proofErr w:type="gramEnd"/>
      <w:r w:rsidRPr="00A36BCB">
        <w:rPr>
          <w:rFonts w:ascii="Times New Roman" w:eastAsia="Times New Roman" w:hAnsi="Times New Roman" w:cs="Times New Roman"/>
          <w:sz w:val="28"/>
          <w:szCs w:val="28"/>
        </w:rPr>
        <w:t xml:space="preserve"> «Многие работы последних лет опирались на предложенную В. Отто классификацию “слоёв” юридического языка», то есть его внутренней структуры:</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1. Язык законов: общие, абстрактные правовые нормы, предназначенные </w:t>
      </w:r>
      <w:proofErr w:type="gramStart"/>
      <w:r w:rsidRPr="00A36BCB">
        <w:rPr>
          <w:rFonts w:ascii="Times New Roman" w:eastAsia="Times New Roman" w:hAnsi="Times New Roman" w:cs="Times New Roman"/>
          <w:sz w:val="28"/>
          <w:szCs w:val="28"/>
        </w:rPr>
        <w:t>законодателем</w:t>
      </w:r>
      <w:proofErr w:type="gramEnd"/>
      <w:r w:rsidRPr="00A36BCB">
        <w:rPr>
          <w:rFonts w:ascii="Times New Roman" w:eastAsia="Times New Roman" w:hAnsi="Times New Roman" w:cs="Times New Roman"/>
          <w:sz w:val="28"/>
          <w:szCs w:val="28"/>
        </w:rPr>
        <w:t xml:space="preserve"> как для специалистов, так и для </w:t>
      </w:r>
      <w:proofErr w:type="spellStart"/>
      <w:r w:rsidRPr="00A36BCB">
        <w:rPr>
          <w:rFonts w:ascii="Times New Roman" w:eastAsia="Times New Roman" w:hAnsi="Times New Roman" w:cs="Times New Roman"/>
          <w:sz w:val="28"/>
          <w:szCs w:val="28"/>
        </w:rPr>
        <w:t>неюристов</w:t>
      </w:r>
      <w:proofErr w:type="spellEnd"/>
      <w:r w:rsidRPr="00A36BCB">
        <w:rPr>
          <w:rFonts w:ascii="Times New Roman" w:eastAsia="Times New Roman" w:hAnsi="Times New Roman" w:cs="Times New Roman"/>
          <w:sz w:val="28"/>
          <w:szCs w:val="28"/>
        </w:rPr>
        <w:t>;</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2. Язык судебных решений;</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3. Язык юридической науки и экспертиз: комментарии и обсуждение специальных вопросов специалистами для специалистов;</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4. Язык ведомственного письменного общения: формуляры, памятки, повестки и т.д.;</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5. Административный жаргон: неофициальное обсуждение специальных и </w:t>
      </w:r>
      <w:proofErr w:type="spellStart"/>
      <w:r w:rsidRPr="00A36BCB">
        <w:rPr>
          <w:rFonts w:ascii="Times New Roman" w:eastAsia="Times New Roman" w:hAnsi="Times New Roman" w:cs="Times New Roman"/>
          <w:sz w:val="28"/>
          <w:szCs w:val="28"/>
        </w:rPr>
        <w:t>полуспециальных</w:t>
      </w:r>
      <w:proofErr w:type="spellEnd"/>
      <w:r w:rsidRPr="00A36BCB">
        <w:rPr>
          <w:rFonts w:ascii="Times New Roman" w:eastAsia="Times New Roman" w:hAnsi="Times New Roman" w:cs="Times New Roman"/>
          <w:sz w:val="28"/>
          <w:szCs w:val="28"/>
        </w:rPr>
        <w:t xml:space="preserve"> вопросов специалистами.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Эти “языковые слои” отличаются друг от друга мерой необходимости точного, подробного и краткого выражения понятий в языке.</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«Попытки структурировать юридический язык часто предпринимаются в языковедении и </w:t>
      </w:r>
      <w:proofErr w:type="spellStart"/>
      <w:r w:rsidRPr="00A36BCB">
        <w:rPr>
          <w:rFonts w:ascii="Times New Roman" w:eastAsia="Times New Roman" w:hAnsi="Times New Roman" w:cs="Times New Roman"/>
          <w:sz w:val="28"/>
          <w:szCs w:val="28"/>
        </w:rPr>
        <w:t>терминоведении</w:t>
      </w:r>
      <w:proofErr w:type="spellEnd"/>
      <w:r w:rsidRPr="00A36BCB">
        <w:rPr>
          <w:rFonts w:ascii="Times New Roman" w:eastAsia="Times New Roman" w:hAnsi="Times New Roman" w:cs="Times New Roman"/>
          <w:sz w:val="28"/>
          <w:szCs w:val="28"/>
        </w:rPr>
        <w:t xml:space="preserve">, так как вопрос о структуре языка тесно связан с его функциями, а соответственно, с задачами и целями его исследования». Поэтому существует множество точек зрения и критериев </w:t>
      </w:r>
      <w:proofErr w:type="gramStart"/>
      <w:r w:rsidRPr="00A36BCB">
        <w:rPr>
          <w:rFonts w:ascii="Times New Roman" w:eastAsia="Times New Roman" w:hAnsi="Times New Roman" w:cs="Times New Roman"/>
          <w:sz w:val="28"/>
          <w:szCs w:val="28"/>
        </w:rPr>
        <w:t>рассмотрения вопроса внутренней структуры языка права</w:t>
      </w:r>
      <w:proofErr w:type="gramEnd"/>
      <w:r w:rsidRPr="00A36BCB">
        <w:rPr>
          <w:rFonts w:ascii="Times New Roman" w:eastAsia="Times New Roman" w:hAnsi="Times New Roman" w:cs="Times New Roman"/>
          <w:sz w:val="28"/>
          <w:szCs w:val="28"/>
        </w:rPr>
        <w:t>.</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Среди особенностей юридического языка, наиболее часто подвергающихся критике со стороны лингвистов, многие исследователи приводят следующие:</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lastRenderedPageBreak/>
        <w:t>- употребление юридических терминов, совпадающих со словами естественного языка (например, «</w:t>
      </w:r>
      <w:proofErr w:type="spellStart"/>
      <w:r w:rsidRPr="00A36BCB">
        <w:rPr>
          <w:rFonts w:ascii="Times New Roman" w:eastAsia="Times New Roman" w:hAnsi="Times New Roman" w:cs="Times New Roman"/>
          <w:sz w:val="28"/>
          <w:szCs w:val="28"/>
        </w:rPr>
        <w:t>терминологизированных</w:t>
      </w:r>
      <w:proofErr w:type="spellEnd"/>
      <w:r w:rsidRPr="00A36BCB">
        <w:rPr>
          <w:rFonts w:ascii="Times New Roman" w:eastAsia="Times New Roman" w:hAnsi="Times New Roman" w:cs="Times New Roman"/>
          <w:sz w:val="28"/>
          <w:szCs w:val="28"/>
        </w:rPr>
        <w:t xml:space="preserve"> слов» [Гамзатов 2004: 67]</w:t>
      </w:r>
      <w:proofErr w:type="gramStart"/>
      <w:r w:rsidRPr="00A36BCB">
        <w:rPr>
          <w:rFonts w:ascii="Times New Roman" w:eastAsia="Times New Roman" w:hAnsi="Times New Roman" w:cs="Times New Roman"/>
          <w:sz w:val="28"/>
          <w:szCs w:val="28"/>
        </w:rPr>
        <w:t xml:space="preserve"> :</w:t>
      </w:r>
      <w:proofErr w:type="spellStart"/>
      <w:proofErr w:type="gramEnd"/>
      <w:r w:rsidRPr="00A36BCB">
        <w:rPr>
          <w:rFonts w:ascii="Times New Roman" w:eastAsia="Times New Roman" w:hAnsi="Times New Roman" w:cs="Times New Roman"/>
          <w:sz w:val="28"/>
          <w:szCs w:val="28"/>
        </w:rPr>
        <w:t>possession</w:t>
      </w:r>
      <w:proofErr w:type="spellEnd"/>
      <w:r w:rsidRPr="00A36BCB">
        <w:rPr>
          <w:rFonts w:ascii="Times New Roman" w:eastAsia="Times New Roman" w:hAnsi="Times New Roman" w:cs="Times New Roman"/>
          <w:sz w:val="28"/>
          <w:szCs w:val="28"/>
        </w:rPr>
        <w:t xml:space="preserve"> (владение, обладание), </w:t>
      </w:r>
      <w:proofErr w:type="spellStart"/>
      <w:r w:rsidRPr="00A36BCB">
        <w:rPr>
          <w:rFonts w:ascii="Times New Roman" w:eastAsia="Times New Roman" w:hAnsi="Times New Roman" w:cs="Times New Roman"/>
          <w:sz w:val="28"/>
          <w:szCs w:val="28"/>
        </w:rPr>
        <w:t>item</w:t>
      </w:r>
      <w:proofErr w:type="spellEnd"/>
      <w:r w:rsidRPr="00A36BCB">
        <w:rPr>
          <w:rFonts w:ascii="Times New Roman" w:eastAsia="Times New Roman" w:hAnsi="Times New Roman" w:cs="Times New Roman"/>
          <w:sz w:val="28"/>
          <w:szCs w:val="28"/>
        </w:rPr>
        <w:t xml:space="preserve"> (вещь, объект));</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употребление «неопределённых выражений» (</w:t>
      </w:r>
      <w:proofErr w:type="spellStart"/>
      <w:r w:rsidRPr="00A36BCB">
        <w:rPr>
          <w:rFonts w:ascii="Times New Roman" w:eastAsia="Times New Roman" w:hAnsi="Times New Roman" w:cs="Times New Roman"/>
          <w:sz w:val="28"/>
          <w:szCs w:val="28"/>
        </w:rPr>
        <w:t>publicinterest</w:t>
      </w:r>
      <w:proofErr w:type="spellEnd"/>
      <w:r w:rsidRPr="00A36BCB">
        <w:rPr>
          <w:rFonts w:ascii="Times New Roman" w:eastAsia="Times New Roman" w:hAnsi="Times New Roman" w:cs="Times New Roman"/>
          <w:sz w:val="28"/>
          <w:szCs w:val="28"/>
        </w:rPr>
        <w:t xml:space="preserve"> (интересы общественности);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употребление архаизмов;</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 “компактный стиль” (сложные номинальные группы, пассивные конструкции, запутанные синтаксические конструкции и "</w:t>
      </w:r>
      <w:proofErr w:type="spellStart"/>
      <w:r w:rsidRPr="00A36BCB">
        <w:rPr>
          <w:rFonts w:ascii="Times New Roman" w:eastAsia="Times New Roman" w:hAnsi="Times New Roman" w:cs="Times New Roman"/>
          <w:sz w:val="28"/>
          <w:szCs w:val="28"/>
        </w:rPr>
        <w:t>непросматриваемые</w:t>
      </w:r>
      <w:proofErr w:type="spellEnd"/>
      <w:r w:rsidRPr="00A36BCB">
        <w:rPr>
          <w:rFonts w:ascii="Times New Roman" w:eastAsia="Times New Roman" w:hAnsi="Times New Roman" w:cs="Times New Roman"/>
          <w:sz w:val="28"/>
          <w:szCs w:val="28"/>
        </w:rPr>
        <w:t>" сложноподчинённые предложения и др.)».</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В этой связи следует обратить внимание на то, что причины возникновения проблем понимания между юристами и </w:t>
      </w:r>
      <w:proofErr w:type="spellStart"/>
      <w:r w:rsidRPr="00A36BCB">
        <w:rPr>
          <w:rFonts w:ascii="Times New Roman" w:eastAsia="Times New Roman" w:hAnsi="Times New Roman" w:cs="Times New Roman"/>
          <w:sz w:val="28"/>
          <w:szCs w:val="28"/>
        </w:rPr>
        <w:t>неюристами</w:t>
      </w:r>
      <w:proofErr w:type="spellEnd"/>
      <w:r w:rsidRPr="00A36BCB">
        <w:rPr>
          <w:rFonts w:ascii="Times New Roman" w:eastAsia="Times New Roman" w:hAnsi="Times New Roman" w:cs="Times New Roman"/>
          <w:sz w:val="28"/>
          <w:szCs w:val="28"/>
        </w:rPr>
        <w:t xml:space="preserve"> в правовой и административной области заключаются не в лексике и языковых структурах, а скорее в абстрактности специальных юридических понятийных взаимосвязей.</w:t>
      </w:r>
    </w:p>
    <w:p w:rsidR="00352EDE" w:rsidRPr="00A36BCB" w:rsidRDefault="00352EDE" w:rsidP="00304451">
      <w:pPr>
        <w:spacing w:after="0" w:line="240" w:lineRule="auto"/>
        <w:ind w:firstLine="426"/>
        <w:jc w:val="both"/>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br/>
      </w:r>
      <w:r w:rsidRPr="00A36BCB">
        <w:rPr>
          <w:rFonts w:ascii="Times New Roman" w:eastAsia="Times New Roman" w:hAnsi="Times New Roman" w:cs="Times New Roman"/>
          <w:b/>
          <w:bCs/>
          <w:sz w:val="28"/>
          <w:szCs w:val="28"/>
          <w:bdr w:val="none" w:sz="0" w:space="0" w:color="auto" w:frame="1"/>
        </w:rPr>
        <w:t>Общие вопросы перевода юридических текстов</w:t>
      </w:r>
    </w:p>
    <w:p w:rsidR="00352EDE" w:rsidRPr="00A36BCB" w:rsidRDefault="00352EDE" w:rsidP="00304451">
      <w:pPr>
        <w:spacing w:after="0" w:line="240" w:lineRule="auto"/>
        <w:ind w:firstLine="426"/>
        <w:jc w:val="both"/>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br/>
        <w:t xml:space="preserve">«Актуальность вопросов </w:t>
      </w:r>
      <w:proofErr w:type="spellStart"/>
      <w:r w:rsidRPr="00A36BCB">
        <w:rPr>
          <w:rFonts w:ascii="Times New Roman" w:eastAsia="Times New Roman" w:hAnsi="Times New Roman" w:cs="Times New Roman"/>
          <w:sz w:val="28"/>
          <w:szCs w:val="28"/>
        </w:rPr>
        <w:t>контрастивного</w:t>
      </w:r>
      <w:proofErr w:type="spellEnd"/>
      <w:r w:rsidRPr="00A36BCB">
        <w:rPr>
          <w:rFonts w:ascii="Times New Roman" w:eastAsia="Times New Roman" w:hAnsi="Times New Roman" w:cs="Times New Roman"/>
          <w:sz w:val="28"/>
          <w:szCs w:val="28"/>
        </w:rPr>
        <w:t xml:space="preserve"> анализа языков в правовой сфере, а также методологии и техники перевода юридических текстов обусловлена значительными изменениями, произошедшими в сфере политических и экономических международных отношений в последние десятилетия, в первую очередь в государствах-членах ЕС. По этой причине эта тема всё чаще привлекает внимание исследователей». Мне хотелось бы обрисовать диапазон обсуждаемых в этой связи вопросов: в чём заключаются особенности перевода юридических текстов, кто и с какой целью переводит тексты, какое качество перевода необходимо и др. Ответы на эти вопросы предлагает П. </w:t>
      </w:r>
      <w:proofErr w:type="spellStart"/>
      <w:r w:rsidRPr="00A36BCB">
        <w:rPr>
          <w:rFonts w:ascii="Times New Roman" w:eastAsia="Times New Roman" w:hAnsi="Times New Roman" w:cs="Times New Roman"/>
          <w:sz w:val="28"/>
          <w:szCs w:val="28"/>
        </w:rPr>
        <w:t>Бертелоот</w:t>
      </w:r>
      <w:proofErr w:type="spellEnd"/>
      <w:r w:rsidRPr="00A36BCB">
        <w:rPr>
          <w:rFonts w:ascii="Times New Roman" w:eastAsia="Times New Roman" w:hAnsi="Times New Roman" w:cs="Times New Roman"/>
          <w:sz w:val="28"/>
          <w:szCs w:val="28"/>
        </w:rPr>
        <w:t>: </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 В чём заключаются </w:t>
      </w:r>
      <w:proofErr w:type="spellStart"/>
      <w:r w:rsidRPr="00A36BCB">
        <w:rPr>
          <w:rFonts w:ascii="Times New Roman" w:eastAsia="Times New Roman" w:hAnsi="Times New Roman" w:cs="Times New Roman"/>
          <w:sz w:val="28"/>
          <w:szCs w:val="28"/>
        </w:rPr>
        <w:t>труднссти</w:t>
      </w:r>
      <w:proofErr w:type="spellEnd"/>
      <w:r w:rsidRPr="00A36BCB">
        <w:rPr>
          <w:rFonts w:ascii="Times New Roman" w:eastAsia="Times New Roman" w:hAnsi="Times New Roman" w:cs="Times New Roman"/>
          <w:sz w:val="28"/>
          <w:szCs w:val="28"/>
        </w:rPr>
        <w:t xml:space="preserve"> и какова специфика перевода текстов различных правовых областей?</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Трудности перевода возникают чаще, если «переводимый текст относится к сфере, в которой национальные и региональные особенности правовой системы ярче выражены (например, процессуальное право, семейное право, административное устройство)».</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Наоборот, тексты из правовых областей, основанных на международном обмене и сотрудничестве, легче поддаются переводу (например, торговое право, банковское право, сфера защиты прав потребителей). Последнее можно сказать и о некоторых областях права, одинаково развивающихся и формирующихся в государствах, находящихся на приблизительно одинаковом уровне общественно-экономического развития (например, право окружающей среды).</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С какой целью переводятся тексты?</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«В то время как в сравнительном правоведении тексты переводятся по большей части в познавательных целях, в других сферах переводы непосредственно влияют на осуществление правосудия и обеспечение правопорядка». Так, на межгосударственном уровне переводы нужны в основном для осуществления права, а в международном праве переводы необходимы для проведения международных соглашений. </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Какие тексты переводятся?</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lastRenderedPageBreak/>
        <w:t>Переводимые тексты принадлежат к самым различным типам, при переводе которых следует учитывать, что «каждая категория текстов (в первую очередь это касается законов и судебных решений) отличается свойственным ей стилем и языковыми особенностями, которые должны быть по возможности сохранены в тексте перевода».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Каковы языки перевода и в чём заключаются особенности перевода с различных языков?</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Если языки и правовые системы родственны, то перевод осуществлять легче, однако языковое родство не облегчит переводчику его задачи, если правовые системы сильно отличаются друг от друга. Для сохранения правового содержания юридические тексты следует всегда переводить с оригинального языка и избегать перевода с переведённого текста (такие случаи часто встречаются, например, с переводами с “общего” языка, например, с английского, отчётов о положении в определённой правовой сфере в различных государствах).</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Кто переводит?</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Так как перевод юридических текстов требует глубоких специальных знаний, то юридические тексты часто переводятся юристами, а не профессиональными переводчиками. «Эта практика утвердилась, в частности, в администрации ЕС, где юристы проверяют тексты, созданные переводчиками, а в Суде ЕС в качестве переводчиков работают только юристы ».</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Какие вспомогательные средства используются при переводе?</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Традиционные вспомогательные средства переводчика - одноязычные и двуязычные словари и справочники - для юридических переводов зачастую недостаточны. Поэтому переводчики пользуются и научной литературой. «Многие исследователи обращают внимание на отсутствие хорошей справочной литературы, которая содержала бы объёмную информацию о юридических понятиях и сферах их употребления». Однако, вместе с тем, большинство исследователей признают, что создание таких справочников является крайне трудоёмким процессом.</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Насколько качественным должен быть юридический перевод?</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«Качество перевода заключается в его точности, понятности и хорошем стиле ». Однако все эти качества часто исключают друг друга. Значение характеристик понятности, точности и стиля перевода различно в зависимости от типа юридического текста, его функции и адресата. </w:t>
      </w:r>
      <w:proofErr w:type="gramStart"/>
      <w:r w:rsidRPr="00A36BCB">
        <w:rPr>
          <w:rFonts w:ascii="Times New Roman" w:eastAsia="Times New Roman" w:hAnsi="Times New Roman" w:cs="Times New Roman"/>
          <w:sz w:val="28"/>
          <w:szCs w:val="28"/>
        </w:rPr>
        <w:t>Так</w:t>
      </w:r>
      <w:proofErr w:type="gramEnd"/>
      <w:r w:rsidRPr="00A36BCB">
        <w:rPr>
          <w:rFonts w:ascii="Times New Roman" w:eastAsia="Times New Roman" w:hAnsi="Times New Roman" w:cs="Times New Roman"/>
          <w:sz w:val="28"/>
          <w:szCs w:val="28"/>
        </w:rPr>
        <w:t xml:space="preserve"> например, при переводе юридических дискуссий, предназначенных для ознакомления с определёнными правовыми вопросами широкого круга читателей, понятность и стиль могут оказаться важнее точности передачи информации. А в переводе приговора, который должен быть приведён в исполнение в другой стране, точность является важнейшим требованием.</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Какова юридическая сила текста перевода?</w:t>
      </w:r>
    </w:p>
    <w:p w:rsidR="00352EDE"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r w:rsidRPr="00A36BCB">
        <w:rPr>
          <w:rFonts w:ascii="Times New Roman" w:eastAsia="Times New Roman" w:hAnsi="Times New Roman" w:cs="Times New Roman"/>
          <w:sz w:val="28"/>
          <w:szCs w:val="28"/>
        </w:rPr>
        <w:t xml:space="preserve">В международных соглашениях тексты на всех официальных языках, в отличие от неофициальных языков, имеют одинаковую юридическую силу. В странах с несколькими государственными языками тексты законов, существующие согласно конституции на всех этих государственных языках, имеют равную юридическую силу. То же касается и права ЕС. Однако толкование </w:t>
      </w:r>
      <w:r w:rsidRPr="00A36BCB">
        <w:rPr>
          <w:rFonts w:ascii="Times New Roman" w:eastAsia="Times New Roman" w:hAnsi="Times New Roman" w:cs="Times New Roman"/>
          <w:sz w:val="28"/>
          <w:szCs w:val="28"/>
        </w:rPr>
        <w:lastRenderedPageBreak/>
        <w:t xml:space="preserve">законов и других юридических актов ЕС требует обязательного сравнения их текстов на разных официальных языках. «Таким образом, наличие нескольких официальных языков связано с повышенным риском </w:t>
      </w:r>
      <w:r w:rsidR="00B47E5E">
        <w:rPr>
          <w:rFonts w:ascii="Times New Roman" w:eastAsia="Times New Roman" w:hAnsi="Times New Roman" w:cs="Times New Roman"/>
          <w:sz w:val="28"/>
          <w:szCs w:val="28"/>
        </w:rPr>
        <w:t>нарушения правовой безопасности</w:t>
      </w:r>
      <w:r w:rsidRPr="00A36BCB">
        <w:rPr>
          <w:rFonts w:ascii="Times New Roman" w:eastAsia="Times New Roman" w:hAnsi="Times New Roman" w:cs="Times New Roman"/>
          <w:sz w:val="28"/>
          <w:szCs w:val="28"/>
        </w:rPr>
        <w:t>».</w:t>
      </w:r>
    </w:p>
    <w:p w:rsidR="004544AE" w:rsidRPr="004544AE" w:rsidRDefault="004544A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p>
    <w:p w:rsidR="00352EDE"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b/>
          <w:bCs/>
          <w:sz w:val="28"/>
          <w:szCs w:val="28"/>
          <w:bdr w:val="none" w:sz="0" w:space="0" w:color="auto" w:frame="1"/>
          <w:lang w:val="kk-KZ"/>
        </w:rPr>
      </w:pPr>
      <w:r w:rsidRPr="00A36BCB">
        <w:rPr>
          <w:rFonts w:ascii="Times New Roman" w:eastAsia="Times New Roman" w:hAnsi="Times New Roman" w:cs="Times New Roman"/>
          <w:b/>
          <w:bCs/>
          <w:sz w:val="28"/>
          <w:szCs w:val="28"/>
          <w:bdr w:val="none" w:sz="0" w:space="0" w:color="auto" w:frame="1"/>
        </w:rPr>
        <w:t>Виды юридического перевода</w:t>
      </w:r>
    </w:p>
    <w:p w:rsidR="004544AE" w:rsidRPr="004544AE" w:rsidRDefault="004544A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Юридический перевод, т.е. «перевод текстов, относящихся к области права и используемых для обмена юридической информацией между людьми, говорящими на разных языках», включает в себя:</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Перевод личной документации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перевод паспорта, перевод трудовой книжки, перевод свидетельства о заключении брака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перевод свидетельства о расторжении брака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перевод свидетельства о рождении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перевод свидетельства о смерти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перевод брачного договора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перевод согласия на выезд </w:t>
      </w:r>
      <w:proofErr w:type="spellStart"/>
      <w:r w:rsidRPr="00A36BCB">
        <w:rPr>
          <w:rFonts w:ascii="Times New Roman" w:eastAsia="Times New Roman" w:hAnsi="Times New Roman" w:cs="Times New Roman"/>
          <w:sz w:val="28"/>
          <w:szCs w:val="28"/>
        </w:rPr>
        <w:t>несовершенолетнего</w:t>
      </w:r>
      <w:proofErr w:type="spellEnd"/>
      <w:r w:rsidRPr="00A36BCB">
        <w:rPr>
          <w:rFonts w:ascii="Times New Roman" w:eastAsia="Times New Roman" w:hAnsi="Times New Roman" w:cs="Times New Roman"/>
          <w:sz w:val="28"/>
          <w:szCs w:val="28"/>
        </w:rPr>
        <w:t xml:space="preserve"> ребенка и </w:t>
      </w:r>
      <w:proofErr w:type="spellStart"/>
      <w:r w:rsidRPr="00A36BCB">
        <w:rPr>
          <w:rFonts w:ascii="Times New Roman" w:eastAsia="Times New Roman" w:hAnsi="Times New Roman" w:cs="Times New Roman"/>
          <w:sz w:val="28"/>
          <w:szCs w:val="28"/>
        </w:rPr>
        <w:t>т</w:t>
      </w:r>
      <w:proofErr w:type="gramStart"/>
      <w:r w:rsidRPr="00A36BCB">
        <w:rPr>
          <w:rFonts w:ascii="Times New Roman" w:eastAsia="Times New Roman" w:hAnsi="Times New Roman" w:cs="Times New Roman"/>
          <w:sz w:val="28"/>
          <w:szCs w:val="28"/>
        </w:rPr>
        <w:t>.д</w:t>
      </w:r>
      <w:proofErr w:type="spellEnd"/>
      <w:proofErr w:type="gramEnd"/>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Перевод деловой документации: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перевод договора купли-продажи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перевод договора страхования</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перевод страхового полиса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перевод договора аренды</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лизинга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перевод трудового договора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перевод кредитного договора и соглашения</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перевод международных соглашений и контрактов</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перевод финансового поручения и гарантии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перевод бухгалтерской и финансовой отчетности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перевод сертификатов и свидетельств</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перевод лицензии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перевод доверенности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перевод печати</w:t>
      </w:r>
    </w:p>
    <w:p w:rsidR="00352EDE"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r w:rsidRPr="00A36BCB">
        <w:rPr>
          <w:rFonts w:ascii="Times New Roman" w:eastAsia="Times New Roman" w:hAnsi="Times New Roman" w:cs="Times New Roman"/>
          <w:sz w:val="28"/>
          <w:szCs w:val="28"/>
        </w:rPr>
        <w:t>перевод технической документации и т.д.</w:t>
      </w:r>
    </w:p>
    <w:p w:rsidR="004544AE" w:rsidRPr="004544AE" w:rsidRDefault="004544A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p>
    <w:p w:rsidR="00352EDE"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b/>
          <w:bCs/>
          <w:sz w:val="28"/>
          <w:szCs w:val="28"/>
          <w:bdr w:val="none" w:sz="0" w:space="0" w:color="auto" w:frame="1"/>
          <w:lang w:val="kk-KZ"/>
        </w:rPr>
      </w:pPr>
      <w:r w:rsidRPr="00A36BCB">
        <w:rPr>
          <w:rFonts w:ascii="Times New Roman" w:eastAsia="Times New Roman" w:hAnsi="Times New Roman" w:cs="Times New Roman"/>
          <w:b/>
          <w:bCs/>
          <w:sz w:val="28"/>
          <w:szCs w:val="28"/>
          <w:bdr w:val="none" w:sz="0" w:space="0" w:color="auto" w:frame="1"/>
        </w:rPr>
        <w:t>Особенности перевода юридических текстов</w:t>
      </w:r>
    </w:p>
    <w:p w:rsidR="004544AE" w:rsidRPr="004544AE" w:rsidRDefault="004544A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p>
    <w:p w:rsidR="00B0293F"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Как известно, специализированные переводы являются самыми трудными и обладают определенными особенностями. Многие ошибочно полагают, что для успешного перевода достаточно в совершенстве знать терминологию той или иной тематики. Но в действительности оказывается, что этого мало. </w:t>
      </w:r>
    </w:p>
    <w:p w:rsidR="00B0293F" w:rsidRPr="00A36BCB" w:rsidRDefault="00B0293F"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На примере юридического перевода можно совершенно точно утверждать, что необходимо ещё и досконально разбираться в культурных особенностях носителей исходного языка, в специфических конструкциях, присущих только им.</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lastRenderedPageBreak/>
        <w:t>Еще одна трудность юридических переводов, как и других специализированных, заключается в необходимости иметь глубокие познания в исследуемой области и разбираться в деталях, дабы «выстроить предложения в логически связанный текст без противоречий и недопонимания». Данная область требует также и особой точности в формулировках, нельзя какую-то фразу переводить “приблизительно по смыслу”. Даже мелкие ошибки и неточности в переводе текста могут привести к неправильному толкованию его смысла и, как следствие, «побудить к каким-либо неправильным действиям», например, к предъявлению судебного иска. Безусловно, необходимо также учитывать и разницу в законодательствах стран. Однако все это мы рассмотрим более подробно в следующей главе.</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Юридические переводы выполняют преимущественно профессионалы, имеющие образование в области юридического права. «Тексты исходного и целевого языков рассматриваются в абсолютно разных правовых </w:t>
      </w:r>
      <w:proofErr w:type="gramStart"/>
      <w:r w:rsidRPr="00A36BCB">
        <w:rPr>
          <w:rFonts w:ascii="Times New Roman" w:eastAsia="Times New Roman" w:hAnsi="Times New Roman" w:cs="Times New Roman"/>
          <w:sz w:val="28"/>
          <w:szCs w:val="28"/>
        </w:rPr>
        <w:t>системах</w:t>
      </w:r>
      <w:proofErr w:type="gramEnd"/>
      <w:r w:rsidRPr="00A36BCB">
        <w:rPr>
          <w:rFonts w:ascii="Times New Roman" w:eastAsia="Times New Roman" w:hAnsi="Times New Roman" w:cs="Times New Roman"/>
          <w:sz w:val="28"/>
          <w:szCs w:val="28"/>
        </w:rPr>
        <w:t>, следовательно, в них должны использоваться разные формулировки, характерные для каждого из языков». Однако при этом эти формулировки должны быть понятны обеим сторонам и нести в себе одинаковый смысл. В результате «переводчику необходимо разбираться не только в юридическом праве своей страны, но и страны – носительницы исходного языка».</w:t>
      </w:r>
    </w:p>
    <w:p w:rsidR="00352EDE" w:rsidRPr="004544AE" w:rsidRDefault="00352EDE" w:rsidP="004544AE">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Все эти факторы в совокупности определяют особенности юридического перевода и доказывают, что юридическая область требует от переводчиков особой точности, глубоких знаний и является для них одной из самых сложных. И именно это объясняет относительно высокую стоимость таких переводов среди других, в том числе и узкоспециализированных.</w:t>
      </w:r>
    </w:p>
    <w:p w:rsidR="00A36BCB" w:rsidRPr="00A36BCB" w:rsidRDefault="00A36BCB" w:rsidP="00304451">
      <w:pPr>
        <w:shd w:val="clear" w:color="auto" w:fill="FFFFFF"/>
        <w:spacing w:after="0" w:line="240" w:lineRule="auto"/>
        <w:ind w:firstLine="426"/>
        <w:jc w:val="both"/>
        <w:textAlignment w:val="baseline"/>
        <w:rPr>
          <w:rFonts w:ascii="Times New Roman" w:hAnsi="Times New Roman" w:cs="Times New Roman"/>
          <w:b/>
          <w:sz w:val="28"/>
          <w:szCs w:val="28"/>
          <w:lang w:val="kk-KZ"/>
        </w:rPr>
      </w:pPr>
      <w:r w:rsidRPr="00A36BCB">
        <w:rPr>
          <w:rFonts w:ascii="Times New Roman" w:hAnsi="Times New Roman" w:cs="Times New Roman"/>
          <w:b/>
          <w:sz w:val="28"/>
          <w:szCs w:val="28"/>
          <w:lang w:val="kk-KZ"/>
        </w:rPr>
        <w:t>Список рекомендуемой литературы</w:t>
      </w:r>
    </w:p>
    <w:p w:rsidR="008657F4" w:rsidRPr="00A36BCB" w:rsidRDefault="008657F4" w:rsidP="00304451">
      <w:pPr>
        <w:shd w:val="clear" w:color="auto" w:fill="FFFFFF"/>
        <w:spacing w:after="0" w:line="240" w:lineRule="auto"/>
        <w:ind w:firstLine="426"/>
        <w:jc w:val="both"/>
        <w:textAlignment w:val="baseline"/>
        <w:rPr>
          <w:rFonts w:ascii="Times New Roman" w:eastAsia="Times New Roman" w:hAnsi="Times New Roman" w:cs="Times New Roman"/>
          <w:b/>
          <w:sz w:val="28"/>
          <w:szCs w:val="28"/>
          <w:lang w:val="kk-KZ"/>
        </w:rPr>
      </w:pPr>
      <w:r w:rsidRPr="00A36BCB">
        <w:rPr>
          <w:rFonts w:ascii="Times New Roman" w:eastAsia="Times New Roman" w:hAnsi="Times New Roman" w:cs="Times New Roman"/>
          <w:b/>
          <w:sz w:val="28"/>
          <w:szCs w:val="28"/>
          <w:lang w:val="kk-KZ"/>
        </w:rPr>
        <w:t>Основная:</w:t>
      </w:r>
    </w:p>
    <w:p w:rsidR="00B1377E" w:rsidRPr="00A36BCB" w:rsidRDefault="00B1377E" w:rsidP="00304451">
      <w:pPr>
        <w:pStyle w:val="a5"/>
        <w:numPr>
          <w:ilvl w:val="0"/>
          <w:numId w:val="11"/>
        </w:numPr>
        <w:spacing w:before="0" w:beforeAutospacing="0" w:after="0" w:afterAutospacing="0"/>
        <w:ind w:left="0" w:firstLine="426"/>
        <w:jc w:val="both"/>
        <w:rPr>
          <w:sz w:val="28"/>
          <w:szCs w:val="28"/>
        </w:rPr>
      </w:pPr>
      <w:r w:rsidRPr="00A36BCB">
        <w:rPr>
          <w:sz w:val="28"/>
          <w:szCs w:val="28"/>
        </w:rPr>
        <w:t>Ивакина Н. Н. Профессиональная речь юриста. Учебное пособие. Москва</w:t>
      </w:r>
      <w:proofErr w:type="gramStart"/>
      <w:r w:rsidRPr="00A36BCB">
        <w:rPr>
          <w:sz w:val="28"/>
          <w:szCs w:val="28"/>
        </w:rPr>
        <w:t xml:space="preserve">.; </w:t>
      </w:r>
      <w:proofErr w:type="gramEnd"/>
      <w:r w:rsidRPr="00A36BCB">
        <w:rPr>
          <w:sz w:val="28"/>
          <w:szCs w:val="28"/>
        </w:rPr>
        <w:t>БЕК, 1997.</w:t>
      </w:r>
    </w:p>
    <w:p w:rsidR="00B1377E" w:rsidRPr="00A36BCB" w:rsidRDefault="00B1377E" w:rsidP="00304451">
      <w:pPr>
        <w:pStyle w:val="a5"/>
        <w:numPr>
          <w:ilvl w:val="0"/>
          <w:numId w:val="11"/>
        </w:numPr>
        <w:spacing w:before="0" w:beforeAutospacing="0" w:after="0" w:afterAutospacing="0"/>
        <w:ind w:left="0" w:firstLine="426"/>
        <w:jc w:val="both"/>
        <w:rPr>
          <w:sz w:val="28"/>
          <w:szCs w:val="28"/>
        </w:rPr>
      </w:pPr>
      <w:r w:rsidRPr="00A36BCB">
        <w:rPr>
          <w:i/>
          <w:iCs/>
          <w:sz w:val="28"/>
          <w:szCs w:val="28"/>
        </w:rPr>
        <w:t>Михаил Осадчий.</w:t>
      </w:r>
      <w:r w:rsidRPr="00A36BCB">
        <w:rPr>
          <w:sz w:val="28"/>
          <w:szCs w:val="28"/>
        </w:rPr>
        <w:t> Правовой самоконтроль оратора. — М.: 2007. — С. 316. — ISBN 978-5-9614-0562-1</w:t>
      </w:r>
    </w:p>
    <w:p w:rsidR="00B1377E" w:rsidRPr="00A36BCB" w:rsidRDefault="00B1377E" w:rsidP="00304451">
      <w:pPr>
        <w:pStyle w:val="a5"/>
        <w:numPr>
          <w:ilvl w:val="0"/>
          <w:numId w:val="11"/>
        </w:numPr>
        <w:spacing w:before="0" w:beforeAutospacing="0" w:after="0" w:afterAutospacing="0"/>
        <w:ind w:left="0" w:firstLine="426"/>
        <w:jc w:val="both"/>
        <w:rPr>
          <w:sz w:val="28"/>
          <w:szCs w:val="28"/>
        </w:rPr>
      </w:pPr>
      <w:proofErr w:type="spellStart"/>
      <w:r w:rsidRPr="00A36BCB">
        <w:rPr>
          <w:sz w:val="28"/>
          <w:szCs w:val="28"/>
        </w:rPr>
        <w:t>Галяшина</w:t>
      </w:r>
      <w:proofErr w:type="spellEnd"/>
      <w:r w:rsidRPr="00A36BCB">
        <w:rPr>
          <w:sz w:val="28"/>
          <w:szCs w:val="28"/>
        </w:rPr>
        <w:t xml:space="preserve"> Е. И. Основы судебного </w:t>
      </w:r>
      <w:proofErr w:type="spellStart"/>
      <w:r w:rsidRPr="00A36BCB">
        <w:rPr>
          <w:sz w:val="28"/>
          <w:szCs w:val="28"/>
        </w:rPr>
        <w:t>речеведения</w:t>
      </w:r>
      <w:proofErr w:type="spellEnd"/>
      <w:r w:rsidRPr="00A36BCB">
        <w:rPr>
          <w:sz w:val="28"/>
          <w:szCs w:val="28"/>
        </w:rPr>
        <w:t xml:space="preserve">. — М.: </w:t>
      </w:r>
      <w:proofErr w:type="spellStart"/>
      <w:r w:rsidRPr="00A36BCB">
        <w:rPr>
          <w:sz w:val="28"/>
          <w:szCs w:val="28"/>
        </w:rPr>
        <w:t>Стэнси</w:t>
      </w:r>
      <w:proofErr w:type="spellEnd"/>
      <w:r w:rsidRPr="00A36BCB">
        <w:rPr>
          <w:sz w:val="28"/>
          <w:szCs w:val="28"/>
        </w:rPr>
        <w:t>, 2003. — 232 с.</w:t>
      </w:r>
    </w:p>
    <w:p w:rsidR="00B1377E" w:rsidRPr="00A36BCB" w:rsidRDefault="00B1377E" w:rsidP="00304451">
      <w:pPr>
        <w:pStyle w:val="a5"/>
        <w:numPr>
          <w:ilvl w:val="0"/>
          <w:numId w:val="11"/>
        </w:numPr>
        <w:spacing w:before="0" w:beforeAutospacing="0" w:after="0" w:afterAutospacing="0"/>
        <w:ind w:left="0" w:firstLine="426"/>
        <w:jc w:val="both"/>
        <w:rPr>
          <w:sz w:val="28"/>
          <w:szCs w:val="28"/>
        </w:rPr>
      </w:pPr>
      <w:proofErr w:type="spellStart"/>
      <w:r w:rsidRPr="00A36BCB">
        <w:rPr>
          <w:sz w:val="28"/>
          <w:szCs w:val="28"/>
        </w:rPr>
        <w:t>Губаева</w:t>
      </w:r>
      <w:proofErr w:type="spellEnd"/>
      <w:r w:rsidRPr="00A36BCB">
        <w:rPr>
          <w:sz w:val="28"/>
          <w:szCs w:val="28"/>
        </w:rPr>
        <w:t xml:space="preserve"> И. В. Язык и право: искусство владения словом в профессиональной юридической деятельности / Т. В. </w:t>
      </w:r>
      <w:proofErr w:type="spellStart"/>
      <w:r w:rsidRPr="00A36BCB">
        <w:rPr>
          <w:sz w:val="28"/>
          <w:szCs w:val="28"/>
        </w:rPr>
        <w:t>Губаева</w:t>
      </w:r>
      <w:proofErr w:type="spellEnd"/>
      <w:r w:rsidRPr="00A36BCB">
        <w:rPr>
          <w:sz w:val="28"/>
          <w:szCs w:val="28"/>
        </w:rPr>
        <w:t>. — М.</w:t>
      </w:r>
      <w:proofErr w:type="gramStart"/>
      <w:r w:rsidRPr="00A36BCB">
        <w:rPr>
          <w:sz w:val="28"/>
          <w:szCs w:val="28"/>
        </w:rPr>
        <w:t> :</w:t>
      </w:r>
      <w:proofErr w:type="gramEnd"/>
      <w:r w:rsidRPr="00A36BCB">
        <w:rPr>
          <w:sz w:val="28"/>
          <w:szCs w:val="28"/>
        </w:rPr>
        <w:t xml:space="preserve"> Норма, 2004. — 157 с.</w:t>
      </w:r>
    </w:p>
    <w:p w:rsidR="00B1377E" w:rsidRPr="00A36BCB" w:rsidRDefault="00B1377E" w:rsidP="00304451">
      <w:pPr>
        <w:pStyle w:val="a5"/>
        <w:numPr>
          <w:ilvl w:val="0"/>
          <w:numId w:val="11"/>
        </w:numPr>
        <w:spacing w:before="0" w:beforeAutospacing="0" w:after="0" w:afterAutospacing="0"/>
        <w:ind w:left="0" w:firstLine="426"/>
        <w:jc w:val="both"/>
        <w:rPr>
          <w:sz w:val="28"/>
          <w:szCs w:val="28"/>
        </w:rPr>
      </w:pPr>
      <w:r w:rsidRPr="00A36BCB">
        <w:rPr>
          <w:sz w:val="28"/>
          <w:szCs w:val="28"/>
        </w:rPr>
        <w:t>Цена слова : из практики лингвист</w:t>
      </w:r>
      <w:proofErr w:type="gramStart"/>
      <w:r w:rsidRPr="00A36BCB">
        <w:rPr>
          <w:sz w:val="28"/>
          <w:szCs w:val="28"/>
        </w:rPr>
        <w:t>.э</w:t>
      </w:r>
      <w:proofErr w:type="gramEnd"/>
      <w:r w:rsidRPr="00A36BCB">
        <w:rPr>
          <w:sz w:val="28"/>
          <w:szCs w:val="28"/>
        </w:rPr>
        <w:t xml:space="preserve">кспертиз текстов СМИ в судебных процессах по защите чести, достоинства и деловой репутации / Гильдия </w:t>
      </w:r>
      <w:proofErr w:type="spellStart"/>
      <w:r w:rsidRPr="00A36BCB">
        <w:rPr>
          <w:sz w:val="28"/>
          <w:szCs w:val="28"/>
        </w:rPr>
        <w:t>линсвистов</w:t>
      </w:r>
      <w:proofErr w:type="spellEnd"/>
      <w:r w:rsidRPr="00A36BCB">
        <w:rPr>
          <w:sz w:val="28"/>
          <w:szCs w:val="28"/>
        </w:rPr>
        <w:t xml:space="preserve">-экспертов по </w:t>
      </w:r>
      <w:proofErr w:type="spellStart"/>
      <w:r w:rsidRPr="00A36BCB">
        <w:rPr>
          <w:sz w:val="28"/>
          <w:szCs w:val="28"/>
        </w:rPr>
        <w:t>документац</w:t>
      </w:r>
      <w:proofErr w:type="spellEnd"/>
      <w:r w:rsidRPr="00A36BCB">
        <w:rPr>
          <w:sz w:val="28"/>
          <w:szCs w:val="28"/>
        </w:rPr>
        <w:t xml:space="preserve">. и </w:t>
      </w:r>
      <w:proofErr w:type="spellStart"/>
      <w:r w:rsidRPr="00A36BCB">
        <w:rPr>
          <w:sz w:val="28"/>
          <w:szCs w:val="28"/>
        </w:rPr>
        <w:t>информ</w:t>
      </w:r>
      <w:proofErr w:type="spellEnd"/>
      <w:r w:rsidRPr="00A36BCB">
        <w:rPr>
          <w:sz w:val="28"/>
          <w:szCs w:val="28"/>
        </w:rPr>
        <w:t xml:space="preserve">. спорам, Фонд защиты гласности; [авт.-сост. А. Н. Баранов и др.]. — 3-е изд., </w:t>
      </w:r>
      <w:proofErr w:type="spellStart"/>
      <w:r w:rsidRPr="00A36BCB">
        <w:rPr>
          <w:sz w:val="28"/>
          <w:szCs w:val="28"/>
        </w:rPr>
        <w:t>испр</w:t>
      </w:r>
      <w:proofErr w:type="spellEnd"/>
      <w:r w:rsidRPr="00A36BCB">
        <w:rPr>
          <w:sz w:val="28"/>
          <w:szCs w:val="28"/>
        </w:rPr>
        <w:t>. и доп. — М. :</w:t>
      </w:r>
      <w:proofErr w:type="spellStart"/>
      <w:r w:rsidRPr="00A36BCB">
        <w:rPr>
          <w:sz w:val="28"/>
          <w:szCs w:val="28"/>
        </w:rPr>
        <w:t>Галерия</w:t>
      </w:r>
      <w:proofErr w:type="spellEnd"/>
      <w:r w:rsidRPr="00A36BCB">
        <w:rPr>
          <w:sz w:val="28"/>
          <w:szCs w:val="28"/>
        </w:rPr>
        <w:t>, 2002. — 423 с.</w:t>
      </w:r>
    </w:p>
    <w:p w:rsidR="00B1377E" w:rsidRPr="00A36BCB" w:rsidRDefault="00B1377E" w:rsidP="00304451">
      <w:pPr>
        <w:pStyle w:val="a5"/>
        <w:numPr>
          <w:ilvl w:val="0"/>
          <w:numId w:val="11"/>
        </w:numPr>
        <w:spacing w:before="0" w:beforeAutospacing="0" w:after="0" w:afterAutospacing="0"/>
        <w:ind w:left="0" w:firstLine="426"/>
        <w:jc w:val="both"/>
        <w:rPr>
          <w:sz w:val="28"/>
          <w:szCs w:val="28"/>
        </w:rPr>
      </w:pPr>
      <w:r w:rsidRPr="00A36BCB">
        <w:rPr>
          <w:sz w:val="28"/>
          <w:szCs w:val="28"/>
        </w:rPr>
        <w:t>Юрислингвистика-1: проблемы и перспективы </w:t>
      </w:r>
      <w:proofErr w:type="gramStart"/>
      <w:r w:rsidRPr="00A36BCB">
        <w:rPr>
          <w:sz w:val="28"/>
          <w:szCs w:val="28"/>
        </w:rPr>
        <w:t>:</w:t>
      </w:r>
      <w:proofErr w:type="spellStart"/>
      <w:r w:rsidRPr="00A36BCB">
        <w:rPr>
          <w:sz w:val="28"/>
          <w:szCs w:val="28"/>
        </w:rPr>
        <w:t>М</w:t>
      </w:r>
      <w:proofErr w:type="gramEnd"/>
      <w:r w:rsidRPr="00A36BCB">
        <w:rPr>
          <w:sz w:val="28"/>
          <w:szCs w:val="28"/>
        </w:rPr>
        <w:t>ежвуз</w:t>
      </w:r>
      <w:proofErr w:type="spellEnd"/>
      <w:r w:rsidRPr="00A36BCB">
        <w:rPr>
          <w:sz w:val="28"/>
          <w:szCs w:val="28"/>
        </w:rPr>
        <w:t>. сб. науч. тр. / [Отв. ред.: Н. Д. </w:t>
      </w:r>
      <w:proofErr w:type="spellStart"/>
      <w:r w:rsidRPr="00A36BCB">
        <w:rPr>
          <w:sz w:val="28"/>
          <w:szCs w:val="28"/>
        </w:rPr>
        <w:t>Голев</w:t>
      </w:r>
      <w:proofErr w:type="spellEnd"/>
      <w:r w:rsidRPr="00A36BCB">
        <w:rPr>
          <w:sz w:val="28"/>
          <w:szCs w:val="28"/>
        </w:rPr>
        <w:t>]. — Барнаул</w:t>
      </w:r>
      <w:proofErr w:type="gramStart"/>
      <w:r w:rsidRPr="00A36BCB">
        <w:rPr>
          <w:sz w:val="28"/>
          <w:szCs w:val="28"/>
        </w:rPr>
        <w:t> :</w:t>
      </w:r>
      <w:proofErr w:type="gramEnd"/>
      <w:r w:rsidRPr="00A36BCB">
        <w:rPr>
          <w:sz w:val="28"/>
          <w:szCs w:val="28"/>
        </w:rPr>
        <w:t xml:space="preserve"> Изд-во </w:t>
      </w:r>
      <w:proofErr w:type="spellStart"/>
      <w:r w:rsidRPr="00A36BCB">
        <w:rPr>
          <w:sz w:val="28"/>
          <w:szCs w:val="28"/>
        </w:rPr>
        <w:t>Алт</w:t>
      </w:r>
      <w:proofErr w:type="spellEnd"/>
      <w:r w:rsidRPr="00A36BCB">
        <w:rPr>
          <w:sz w:val="28"/>
          <w:szCs w:val="28"/>
        </w:rPr>
        <w:t>. гос. ун-та, 1999. — 181, [1] с.</w:t>
      </w:r>
    </w:p>
    <w:p w:rsidR="008657F4" w:rsidRPr="00A36BCB" w:rsidRDefault="008657F4" w:rsidP="00304451">
      <w:pPr>
        <w:pStyle w:val="a5"/>
        <w:spacing w:before="0" w:beforeAutospacing="0" w:after="0" w:afterAutospacing="0"/>
        <w:ind w:firstLine="426"/>
        <w:jc w:val="both"/>
        <w:rPr>
          <w:b/>
          <w:sz w:val="28"/>
          <w:szCs w:val="28"/>
        </w:rPr>
      </w:pPr>
      <w:r w:rsidRPr="00A36BCB">
        <w:rPr>
          <w:b/>
          <w:sz w:val="28"/>
          <w:szCs w:val="28"/>
          <w:lang w:val="kk-KZ"/>
        </w:rPr>
        <w:t>Дополнительная:</w:t>
      </w:r>
    </w:p>
    <w:p w:rsidR="00B1377E" w:rsidRPr="00A36BCB" w:rsidRDefault="00B1377E" w:rsidP="00304451">
      <w:pPr>
        <w:pStyle w:val="a5"/>
        <w:numPr>
          <w:ilvl w:val="0"/>
          <w:numId w:val="12"/>
        </w:numPr>
        <w:spacing w:before="0" w:beforeAutospacing="0" w:after="0" w:afterAutospacing="0"/>
        <w:ind w:left="0" w:firstLine="426"/>
        <w:jc w:val="both"/>
        <w:rPr>
          <w:sz w:val="28"/>
          <w:szCs w:val="28"/>
        </w:rPr>
      </w:pPr>
      <w:r w:rsidRPr="00A36BCB">
        <w:rPr>
          <w:sz w:val="28"/>
          <w:szCs w:val="28"/>
        </w:rPr>
        <w:lastRenderedPageBreak/>
        <w:t>Юрислингвистика-2: русский язык в его естественном и юридическом бытии :</w:t>
      </w:r>
      <w:proofErr w:type="spellStart"/>
      <w:r w:rsidRPr="00A36BCB">
        <w:rPr>
          <w:sz w:val="28"/>
          <w:szCs w:val="28"/>
        </w:rPr>
        <w:t>Межвуз</w:t>
      </w:r>
      <w:proofErr w:type="spellEnd"/>
      <w:r w:rsidRPr="00A36BCB">
        <w:rPr>
          <w:sz w:val="28"/>
          <w:szCs w:val="28"/>
        </w:rPr>
        <w:t>. сб. науч. тр. / М-во образования</w:t>
      </w:r>
      <w:proofErr w:type="gramStart"/>
      <w:r w:rsidRPr="00A36BCB">
        <w:rPr>
          <w:sz w:val="28"/>
          <w:szCs w:val="28"/>
        </w:rPr>
        <w:t xml:space="preserve"> Р</w:t>
      </w:r>
      <w:proofErr w:type="gramEnd"/>
      <w:r w:rsidRPr="00A36BCB">
        <w:rPr>
          <w:sz w:val="28"/>
          <w:szCs w:val="28"/>
        </w:rPr>
        <w:t xml:space="preserve">ос. Федерации. </w:t>
      </w:r>
      <w:proofErr w:type="spellStart"/>
      <w:r w:rsidRPr="00A36BCB">
        <w:rPr>
          <w:sz w:val="28"/>
          <w:szCs w:val="28"/>
        </w:rPr>
        <w:t>Алт</w:t>
      </w:r>
      <w:proofErr w:type="spellEnd"/>
      <w:r w:rsidRPr="00A36BCB">
        <w:rPr>
          <w:sz w:val="28"/>
          <w:szCs w:val="28"/>
        </w:rPr>
        <w:t>. гос. ун-т; [Отв. ред.: Н. Д. </w:t>
      </w:r>
      <w:proofErr w:type="spellStart"/>
      <w:r w:rsidRPr="00A36BCB">
        <w:rPr>
          <w:sz w:val="28"/>
          <w:szCs w:val="28"/>
        </w:rPr>
        <w:t>Голев</w:t>
      </w:r>
      <w:proofErr w:type="spellEnd"/>
      <w:r w:rsidRPr="00A36BCB">
        <w:rPr>
          <w:sz w:val="28"/>
          <w:szCs w:val="28"/>
        </w:rPr>
        <w:t>]. — Барнаул</w:t>
      </w:r>
      <w:proofErr w:type="gramStart"/>
      <w:r w:rsidRPr="00A36BCB">
        <w:rPr>
          <w:sz w:val="28"/>
          <w:szCs w:val="28"/>
        </w:rPr>
        <w:t> :</w:t>
      </w:r>
      <w:proofErr w:type="gramEnd"/>
      <w:r w:rsidRPr="00A36BCB">
        <w:rPr>
          <w:sz w:val="28"/>
          <w:szCs w:val="28"/>
        </w:rPr>
        <w:t xml:space="preserve"> Изд-во </w:t>
      </w:r>
      <w:proofErr w:type="spellStart"/>
      <w:r w:rsidRPr="00A36BCB">
        <w:rPr>
          <w:sz w:val="28"/>
          <w:szCs w:val="28"/>
        </w:rPr>
        <w:t>Алт</w:t>
      </w:r>
      <w:proofErr w:type="spellEnd"/>
      <w:r w:rsidRPr="00A36BCB">
        <w:rPr>
          <w:sz w:val="28"/>
          <w:szCs w:val="28"/>
        </w:rPr>
        <w:t>. гос. ун-та, 2000. — 271, [1] с.</w:t>
      </w:r>
    </w:p>
    <w:p w:rsidR="00B1377E" w:rsidRPr="00A36BCB" w:rsidRDefault="00B1377E" w:rsidP="00304451">
      <w:pPr>
        <w:pStyle w:val="a5"/>
        <w:numPr>
          <w:ilvl w:val="0"/>
          <w:numId w:val="12"/>
        </w:numPr>
        <w:spacing w:before="0" w:beforeAutospacing="0" w:after="0" w:afterAutospacing="0"/>
        <w:ind w:left="0" w:firstLine="426"/>
        <w:jc w:val="both"/>
        <w:rPr>
          <w:sz w:val="28"/>
          <w:szCs w:val="28"/>
        </w:rPr>
      </w:pPr>
      <w:r w:rsidRPr="00A36BCB">
        <w:rPr>
          <w:sz w:val="28"/>
          <w:szCs w:val="28"/>
        </w:rPr>
        <w:t xml:space="preserve">Юрислингвистика-3: проблемы </w:t>
      </w:r>
      <w:proofErr w:type="spellStart"/>
      <w:r w:rsidRPr="00A36BCB">
        <w:rPr>
          <w:sz w:val="28"/>
          <w:szCs w:val="28"/>
        </w:rPr>
        <w:t>юрислингвистическойэкспертизы</w:t>
      </w:r>
      <w:proofErr w:type="spellEnd"/>
      <w:r w:rsidRPr="00A36BCB">
        <w:rPr>
          <w:sz w:val="28"/>
          <w:szCs w:val="28"/>
        </w:rPr>
        <w:t> :</w:t>
      </w:r>
      <w:proofErr w:type="spellStart"/>
      <w:r w:rsidRPr="00A36BCB">
        <w:rPr>
          <w:sz w:val="28"/>
          <w:szCs w:val="28"/>
        </w:rPr>
        <w:t>Межвуз</w:t>
      </w:r>
      <w:proofErr w:type="spellEnd"/>
      <w:r w:rsidRPr="00A36BCB">
        <w:rPr>
          <w:sz w:val="28"/>
          <w:szCs w:val="28"/>
        </w:rPr>
        <w:t>. сб. науч. тр. / М-во образования</w:t>
      </w:r>
      <w:proofErr w:type="gramStart"/>
      <w:r w:rsidRPr="00A36BCB">
        <w:rPr>
          <w:sz w:val="28"/>
          <w:szCs w:val="28"/>
        </w:rPr>
        <w:t xml:space="preserve"> Р</w:t>
      </w:r>
      <w:proofErr w:type="gramEnd"/>
      <w:r w:rsidRPr="00A36BCB">
        <w:rPr>
          <w:sz w:val="28"/>
          <w:szCs w:val="28"/>
        </w:rPr>
        <w:t xml:space="preserve">ос. Федерации. </w:t>
      </w:r>
      <w:proofErr w:type="spellStart"/>
      <w:r w:rsidRPr="00A36BCB">
        <w:rPr>
          <w:sz w:val="28"/>
          <w:szCs w:val="28"/>
        </w:rPr>
        <w:t>Алт</w:t>
      </w:r>
      <w:proofErr w:type="spellEnd"/>
      <w:r w:rsidRPr="00A36BCB">
        <w:rPr>
          <w:sz w:val="28"/>
          <w:szCs w:val="28"/>
        </w:rPr>
        <w:t xml:space="preserve">. гос. ун-т. Лаб. </w:t>
      </w:r>
      <w:proofErr w:type="spellStart"/>
      <w:r w:rsidRPr="00A36BCB">
        <w:rPr>
          <w:sz w:val="28"/>
          <w:szCs w:val="28"/>
        </w:rPr>
        <w:t>юрислингвистики</w:t>
      </w:r>
      <w:proofErr w:type="spellEnd"/>
      <w:r w:rsidRPr="00A36BCB">
        <w:rPr>
          <w:sz w:val="28"/>
          <w:szCs w:val="28"/>
        </w:rPr>
        <w:t xml:space="preserve"> и развития речи </w:t>
      </w:r>
      <w:proofErr w:type="spellStart"/>
      <w:r w:rsidRPr="00A36BCB">
        <w:rPr>
          <w:sz w:val="28"/>
          <w:szCs w:val="28"/>
        </w:rPr>
        <w:t>Алт</w:t>
      </w:r>
      <w:proofErr w:type="spellEnd"/>
      <w:r w:rsidRPr="00A36BCB">
        <w:rPr>
          <w:sz w:val="28"/>
          <w:szCs w:val="28"/>
        </w:rPr>
        <w:t>. госуниверситета; [Отв</w:t>
      </w:r>
      <w:proofErr w:type="gramStart"/>
      <w:r w:rsidRPr="00A36BCB">
        <w:rPr>
          <w:sz w:val="28"/>
          <w:szCs w:val="28"/>
        </w:rPr>
        <w:t>.р</w:t>
      </w:r>
      <w:proofErr w:type="gramEnd"/>
      <w:r w:rsidRPr="00A36BCB">
        <w:rPr>
          <w:sz w:val="28"/>
          <w:szCs w:val="28"/>
        </w:rPr>
        <w:t>ед.: Н. Д. </w:t>
      </w:r>
      <w:proofErr w:type="spellStart"/>
      <w:r w:rsidRPr="00A36BCB">
        <w:rPr>
          <w:sz w:val="28"/>
          <w:szCs w:val="28"/>
        </w:rPr>
        <w:t>Голев</w:t>
      </w:r>
      <w:proofErr w:type="spellEnd"/>
      <w:r w:rsidRPr="00A36BCB">
        <w:rPr>
          <w:sz w:val="28"/>
          <w:szCs w:val="28"/>
        </w:rPr>
        <w:t xml:space="preserve"> и др.]. — Барнаул </w:t>
      </w:r>
      <w:proofErr w:type="gramStart"/>
      <w:r w:rsidRPr="00A36BCB">
        <w:rPr>
          <w:sz w:val="28"/>
          <w:szCs w:val="28"/>
        </w:rPr>
        <w:t>:И</w:t>
      </w:r>
      <w:proofErr w:type="gramEnd"/>
      <w:r w:rsidRPr="00A36BCB">
        <w:rPr>
          <w:sz w:val="28"/>
          <w:szCs w:val="28"/>
        </w:rPr>
        <w:t xml:space="preserve">зд-во </w:t>
      </w:r>
      <w:proofErr w:type="spellStart"/>
      <w:r w:rsidRPr="00A36BCB">
        <w:rPr>
          <w:sz w:val="28"/>
          <w:szCs w:val="28"/>
        </w:rPr>
        <w:t>Алт</w:t>
      </w:r>
      <w:proofErr w:type="spellEnd"/>
      <w:r w:rsidRPr="00A36BCB">
        <w:rPr>
          <w:sz w:val="28"/>
          <w:szCs w:val="28"/>
        </w:rPr>
        <w:t>. ун-та, 2002 (Тип. Изд-ва). — 261, [1] с.</w:t>
      </w:r>
    </w:p>
    <w:p w:rsidR="00352EDE" w:rsidRPr="00A36BCB" w:rsidRDefault="00B1377E" w:rsidP="00304451">
      <w:pPr>
        <w:pStyle w:val="a5"/>
        <w:numPr>
          <w:ilvl w:val="0"/>
          <w:numId w:val="12"/>
        </w:numPr>
        <w:spacing w:before="0" w:beforeAutospacing="0" w:after="0" w:afterAutospacing="0"/>
        <w:ind w:left="0" w:firstLine="426"/>
        <w:jc w:val="both"/>
        <w:rPr>
          <w:sz w:val="28"/>
          <w:szCs w:val="28"/>
        </w:rPr>
      </w:pPr>
      <w:r w:rsidRPr="00A36BCB">
        <w:rPr>
          <w:sz w:val="28"/>
          <w:szCs w:val="28"/>
        </w:rPr>
        <w:t xml:space="preserve">Юрислингвистика-4: </w:t>
      </w:r>
      <w:proofErr w:type="spellStart"/>
      <w:r w:rsidRPr="00A36BCB">
        <w:rPr>
          <w:sz w:val="28"/>
          <w:szCs w:val="28"/>
        </w:rPr>
        <w:t>юрислингвистические</w:t>
      </w:r>
      <w:proofErr w:type="spellEnd"/>
      <w:r w:rsidRPr="00A36BCB">
        <w:rPr>
          <w:sz w:val="28"/>
          <w:szCs w:val="28"/>
        </w:rPr>
        <w:t xml:space="preserve"> дисциплины на юридических и филологических факультетах российских вузов</w:t>
      </w:r>
      <w:proofErr w:type="gramStart"/>
      <w:r w:rsidRPr="00A36BCB">
        <w:rPr>
          <w:sz w:val="28"/>
          <w:szCs w:val="28"/>
        </w:rPr>
        <w:t> :</w:t>
      </w:r>
      <w:proofErr w:type="gramEnd"/>
      <w:r w:rsidRPr="00A36BCB">
        <w:rPr>
          <w:sz w:val="28"/>
          <w:szCs w:val="28"/>
        </w:rPr>
        <w:t xml:space="preserve"> Программы, учебные планы</w:t>
      </w:r>
      <w:proofErr w:type="gramStart"/>
      <w:r w:rsidRPr="00A36BCB">
        <w:rPr>
          <w:sz w:val="28"/>
          <w:szCs w:val="28"/>
        </w:rPr>
        <w:t xml:space="preserve"> / П</w:t>
      </w:r>
      <w:proofErr w:type="gramEnd"/>
      <w:r w:rsidRPr="00A36BCB">
        <w:rPr>
          <w:sz w:val="28"/>
          <w:szCs w:val="28"/>
        </w:rPr>
        <w:t>од ред. Н. Д. </w:t>
      </w:r>
      <w:proofErr w:type="spellStart"/>
      <w:r w:rsidRPr="00A36BCB">
        <w:rPr>
          <w:sz w:val="28"/>
          <w:szCs w:val="28"/>
        </w:rPr>
        <w:t>Голева</w:t>
      </w:r>
      <w:proofErr w:type="spellEnd"/>
      <w:r w:rsidRPr="00A36BCB">
        <w:rPr>
          <w:sz w:val="28"/>
          <w:szCs w:val="28"/>
        </w:rPr>
        <w:t>. — Барнаул </w:t>
      </w:r>
      <w:proofErr w:type="gramStart"/>
      <w:r w:rsidRPr="00A36BCB">
        <w:rPr>
          <w:sz w:val="28"/>
          <w:szCs w:val="28"/>
        </w:rPr>
        <w:t>:И</w:t>
      </w:r>
      <w:proofErr w:type="gramEnd"/>
      <w:r w:rsidRPr="00A36BCB">
        <w:rPr>
          <w:sz w:val="28"/>
          <w:szCs w:val="28"/>
        </w:rPr>
        <w:t xml:space="preserve">зд-во Алтайского ун-та, 2003 (Тип. </w:t>
      </w:r>
    </w:p>
    <w:p w:rsidR="00352EDE" w:rsidRPr="00A36BCB" w:rsidRDefault="008657F4" w:rsidP="00304451">
      <w:pPr>
        <w:shd w:val="clear" w:color="auto" w:fill="FFFFFF"/>
        <w:spacing w:after="0" w:line="240" w:lineRule="auto"/>
        <w:ind w:firstLine="426"/>
        <w:jc w:val="both"/>
        <w:textAlignment w:val="baseline"/>
        <w:rPr>
          <w:rFonts w:ascii="Times New Roman" w:eastAsia="Times New Roman" w:hAnsi="Times New Roman" w:cs="Times New Roman"/>
          <w:b/>
          <w:sz w:val="28"/>
          <w:szCs w:val="28"/>
          <w:lang w:val="kk-KZ"/>
        </w:rPr>
      </w:pPr>
      <w:r w:rsidRPr="00A36BCB">
        <w:rPr>
          <w:rFonts w:ascii="Times New Roman" w:eastAsia="Times New Roman" w:hAnsi="Times New Roman" w:cs="Times New Roman"/>
          <w:b/>
          <w:sz w:val="28"/>
          <w:szCs w:val="28"/>
          <w:lang w:val="kk-KZ"/>
        </w:rPr>
        <w:t>Контрольные вопросы:</w:t>
      </w:r>
    </w:p>
    <w:p w:rsidR="008657F4" w:rsidRPr="00A36BCB" w:rsidRDefault="008657F4" w:rsidP="00304451">
      <w:pPr>
        <w:pStyle w:val="a8"/>
        <w:numPr>
          <w:ilvl w:val="0"/>
          <w:numId w:val="10"/>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Теоретические основы перевода: понятие перевода, особенности профессии переводчика, функции перевода, роль перевода в современном мире.</w:t>
      </w:r>
    </w:p>
    <w:p w:rsidR="008657F4" w:rsidRPr="00A36BCB" w:rsidRDefault="008657F4" w:rsidP="00304451">
      <w:pPr>
        <w:pStyle w:val="a8"/>
        <w:numPr>
          <w:ilvl w:val="0"/>
          <w:numId w:val="10"/>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Общие вопросы перевода юридических текстов</w:t>
      </w:r>
    </w:p>
    <w:p w:rsidR="008657F4" w:rsidRPr="00A36BCB" w:rsidRDefault="008657F4" w:rsidP="00304451">
      <w:pPr>
        <w:pStyle w:val="a8"/>
        <w:numPr>
          <w:ilvl w:val="0"/>
          <w:numId w:val="10"/>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Особенности перевода юридических текстов</w:t>
      </w:r>
    </w:p>
    <w:p w:rsidR="008657F4" w:rsidRPr="00A36BCB" w:rsidRDefault="008657F4"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p>
    <w:p w:rsidR="00B0293F" w:rsidRPr="00A36BCB" w:rsidRDefault="00B0293F" w:rsidP="00304451">
      <w:pPr>
        <w:shd w:val="clear" w:color="auto" w:fill="FFFFFF"/>
        <w:spacing w:after="0" w:line="240" w:lineRule="auto"/>
        <w:ind w:firstLine="426"/>
        <w:jc w:val="center"/>
        <w:textAlignment w:val="baseline"/>
        <w:rPr>
          <w:rFonts w:ascii="Times New Roman" w:eastAsia="Times New Roman" w:hAnsi="Times New Roman" w:cs="Times New Roman"/>
          <w:b/>
          <w:sz w:val="28"/>
          <w:szCs w:val="28"/>
        </w:rPr>
      </w:pPr>
      <w:r w:rsidRPr="00A36BCB">
        <w:rPr>
          <w:rFonts w:ascii="Times New Roman" w:eastAsia="Times New Roman" w:hAnsi="Times New Roman" w:cs="Times New Roman"/>
          <w:b/>
          <w:sz w:val="28"/>
          <w:szCs w:val="28"/>
        </w:rPr>
        <w:t>4 лекция</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p>
    <w:p w:rsidR="007F3323" w:rsidRPr="00A36BCB" w:rsidRDefault="007F3323" w:rsidP="00304451">
      <w:pPr>
        <w:spacing w:after="0" w:line="240" w:lineRule="auto"/>
        <w:ind w:firstLine="426"/>
        <w:jc w:val="both"/>
        <w:textAlignment w:val="baseline"/>
        <w:rPr>
          <w:rFonts w:ascii="Times New Roman" w:eastAsia="Times New Roman" w:hAnsi="Times New Roman" w:cs="Times New Roman"/>
          <w:b/>
          <w:sz w:val="28"/>
          <w:szCs w:val="28"/>
          <w:lang w:val="kk-KZ"/>
        </w:rPr>
      </w:pPr>
      <w:r w:rsidRPr="00A36BCB">
        <w:rPr>
          <w:rFonts w:ascii="Times New Roman" w:eastAsia="Times New Roman" w:hAnsi="Times New Roman" w:cs="Times New Roman"/>
          <w:b/>
          <w:sz w:val="28"/>
          <w:szCs w:val="28"/>
          <w:lang w:val="kk-KZ"/>
        </w:rPr>
        <w:t xml:space="preserve">Тема 4. </w:t>
      </w:r>
      <w:r w:rsidRPr="00A36BCB">
        <w:rPr>
          <w:rFonts w:ascii="Times New Roman" w:eastAsia="Times New Roman" w:hAnsi="Times New Roman" w:cs="Times New Roman"/>
          <w:b/>
          <w:sz w:val="28"/>
          <w:szCs w:val="28"/>
        </w:rPr>
        <w:t>Язык закона</w:t>
      </w:r>
      <w:r w:rsidRPr="00A36BCB">
        <w:rPr>
          <w:rFonts w:ascii="Times New Roman" w:eastAsia="Times New Roman" w:hAnsi="Times New Roman" w:cs="Times New Roman"/>
          <w:b/>
          <w:sz w:val="28"/>
          <w:szCs w:val="28"/>
          <w:lang w:val="kk-KZ"/>
        </w:rPr>
        <w:t xml:space="preserve">. </w:t>
      </w:r>
      <w:r w:rsidRPr="00A36BCB">
        <w:rPr>
          <w:rFonts w:ascii="Times New Roman" w:eastAsia="Times New Roman" w:hAnsi="Times New Roman" w:cs="Times New Roman"/>
          <w:b/>
          <w:sz w:val="28"/>
          <w:szCs w:val="28"/>
        </w:rPr>
        <w:t>Текст закона</w:t>
      </w:r>
      <w:r w:rsidRPr="00A36BCB">
        <w:rPr>
          <w:rFonts w:ascii="Times New Roman" w:eastAsia="Times New Roman" w:hAnsi="Times New Roman" w:cs="Times New Roman"/>
          <w:b/>
          <w:sz w:val="28"/>
          <w:szCs w:val="28"/>
          <w:lang w:val="kk-KZ"/>
        </w:rPr>
        <w:t>.</w:t>
      </w:r>
    </w:p>
    <w:p w:rsidR="007F3323" w:rsidRPr="00A36BCB" w:rsidRDefault="007F3323"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b/>
          <w:sz w:val="28"/>
          <w:szCs w:val="28"/>
          <w:lang w:val="kk-KZ"/>
        </w:rPr>
        <w:t xml:space="preserve">Цель: </w:t>
      </w:r>
      <w:r w:rsidRPr="00A36BCB">
        <w:rPr>
          <w:rFonts w:ascii="Times New Roman" w:eastAsia="Times New Roman" w:hAnsi="Times New Roman" w:cs="Times New Roman"/>
          <w:sz w:val="28"/>
          <w:szCs w:val="28"/>
          <w:lang w:val="kk-KZ"/>
        </w:rPr>
        <w:t>рассмотреть с</w:t>
      </w:r>
      <w:proofErr w:type="spellStart"/>
      <w:r w:rsidRPr="00A36BCB">
        <w:rPr>
          <w:rFonts w:ascii="Times New Roman" w:eastAsia="Times New Roman" w:hAnsi="Times New Roman" w:cs="Times New Roman"/>
          <w:sz w:val="28"/>
          <w:szCs w:val="28"/>
        </w:rPr>
        <w:t>пособы</w:t>
      </w:r>
      <w:proofErr w:type="spellEnd"/>
      <w:r w:rsidRPr="00A36BCB">
        <w:rPr>
          <w:rFonts w:ascii="Times New Roman" w:eastAsia="Times New Roman" w:hAnsi="Times New Roman" w:cs="Times New Roman"/>
          <w:sz w:val="28"/>
          <w:szCs w:val="28"/>
        </w:rPr>
        <w:t xml:space="preserve"> толкования закона и подзаконных актов</w:t>
      </w:r>
    </w:p>
    <w:p w:rsidR="007F3323" w:rsidRPr="00A36BCB" w:rsidRDefault="007F3323" w:rsidP="00304451">
      <w:pPr>
        <w:spacing w:after="0" w:line="240" w:lineRule="auto"/>
        <w:ind w:firstLine="426"/>
        <w:jc w:val="both"/>
        <w:textAlignment w:val="baseline"/>
        <w:rPr>
          <w:rFonts w:ascii="Times New Roman" w:eastAsia="Times New Roman" w:hAnsi="Times New Roman" w:cs="Times New Roman"/>
          <w:b/>
          <w:sz w:val="28"/>
          <w:szCs w:val="28"/>
          <w:lang w:val="kk-KZ"/>
        </w:rPr>
      </w:pPr>
      <w:r w:rsidRPr="00A36BCB">
        <w:rPr>
          <w:rFonts w:ascii="Times New Roman" w:eastAsia="Times New Roman" w:hAnsi="Times New Roman" w:cs="Times New Roman"/>
          <w:b/>
          <w:sz w:val="28"/>
          <w:szCs w:val="28"/>
          <w:lang w:val="kk-KZ"/>
        </w:rPr>
        <w:t>План:</w:t>
      </w:r>
    </w:p>
    <w:p w:rsidR="00352EDE" w:rsidRPr="00A36BCB" w:rsidRDefault="00352EDE" w:rsidP="00304451">
      <w:pPr>
        <w:pStyle w:val="a8"/>
        <w:numPr>
          <w:ilvl w:val="0"/>
          <w:numId w:val="13"/>
        </w:numPr>
        <w:spacing w:after="0" w:line="240" w:lineRule="auto"/>
        <w:ind w:left="0" w:firstLine="426"/>
        <w:jc w:val="both"/>
        <w:textAlignment w:val="baseline"/>
        <w:rPr>
          <w:rFonts w:ascii="Times New Roman" w:eastAsia="Times New Roman" w:hAnsi="Times New Roman" w:cs="Times New Roman"/>
          <w:sz w:val="28"/>
          <w:szCs w:val="28"/>
          <w:lang w:val="kk-KZ"/>
        </w:rPr>
      </w:pPr>
      <w:r w:rsidRPr="00A36BCB">
        <w:rPr>
          <w:rFonts w:ascii="Times New Roman" w:eastAsia="Times New Roman" w:hAnsi="Times New Roman" w:cs="Times New Roman"/>
          <w:sz w:val="28"/>
          <w:szCs w:val="28"/>
        </w:rPr>
        <w:t>Язык и стиль закона. Проблема терминологической точности</w:t>
      </w:r>
      <w:r w:rsidR="007F3323" w:rsidRPr="00A36BCB">
        <w:rPr>
          <w:rFonts w:ascii="Times New Roman" w:eastAsia="Times New Roman" w:hAnsi="Times New Roman" w:cs="Times New Roman"/>
          <w:sz w:val="28"/>
          <w:szCs w:val="28"/>
          <w:lang w:val="kk-KZ"/>
        </w:rPr>
        <w:t>.</w:t>
      </w:r>
    </w:p>
    <w:p w:rsidR="00B0293F" w:rsidRPr="00A36BCB" w:rsidRDefault="00352EDE" w:rsidP="00304451">
      <w:pPr>
        <w:pStyle w:val="a8"/>
        <w:numPr>
          <w:ilvl w:val="0"/>
          <w:numId w:val="13"/>
        </w:numPr>
        <w:spacing w:after="0" w:line="240" w:lineRule="auto"/>
        <w:ind w:left="0" w:firstLine="426"/>
        <w:jc w:val="both"/>
        <w:textAlignment w:val="baseline"/>
        <w:rPr>
          <w:rFonts w:ascii="Times New Roman" w:eastAsia="Times New Roman" w:hAnsi="Times New Roman" w:cs="Times New Roman"/>
          <w:sz w:val="28"/>
          <w:szCs w:val="28"/>
          <w:lang w:val="kk-KZ"/>
        </w:rPr>
      </w:pPr>
      <w:r w:rsidRPr="00A36BCB">
        <w:rPr>
          <w:rFonts w:ascii="Times New Roman" w:eastAsia="Times New Roman" w:hAnsi="Times New Roman" w:cs="Times New Roman"/>
          <w:sz w:val="28"/>
          <w:szCs w:val="28"/>
        </w:rPr>
        <w:t>Правила языка, обеспечивающие адекватное восприятие нормативных высказываний</w:t>
      </w:r>
    </w:p>
    <w:p w:rsidR="00352EDE" w:rsidRPr="00A36BCB" w:rsidRDefault="007F3323" w:rsidP="00304451">
      <w:pPr>
        <w:pStyle w:val="a8"/>
        <w:numPr>
          <w:ilvl w:val="0"/>
          <w:numId w:val="13"/>
        </w:numPr>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Текст закона</w:t>
      </w:r>
    </w:p>
    <w:p w:rsidR="00352EDE" w:rsidRPr="00A36BCB" w:rsidRDefault="00352EDE" w:rsidP="00304451">
      <w:pPr>
        <w:pStyle w:val="a8"/>
        <w:numPr>
          <w:ilvl w:val="0"/>
          <w:numId w:val="13"/>
        </w:numPr>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Стиль нормативных актов в контексте правил юридической техники</w:t>
      </w:r>
    </w:p>
    <w:p w:rsidR="00352EDE" w:rsidRPr="00A36BCB" w:rsidRDefault="00352EDE" w:rsidP="00304451">
      <w:pPr>
        <w:pStyle w:val="a8"/>
        <w:numPr>
          <w:ilvl w:val="0"/>
          <w:numId w:val="13"/>
        </w:numPr>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Способы толкования закона и подзаконных актов</w:t>
      </w:r>
    </w:p>
    <w:p w:rsidR="00304451" w:rsidRDefault="00304451" w:rsidP="00304451">
      <w:pPr>
        <w:spacing w:after="0" w:line="240" w:lineRule="auto"/>
        <w:ind w:firstLine="426"/>
        <w:jc w:val="both"/>
        <w:textAlignment w:val="baseline"/>
        <w:rPr>
          <w:rFonts w:ascii="Times New Roman" w:eastAsia="Times New Roman" w:hAnsi="Times New Roman" w:cs="Times New Roman"/>
          <w:sz w:val="28"/>
          <w:szCs w:val="28"/>
          <w:lang w:val="kk-KZ"/>
        </w:rPr>
      </w:pPr>
    </w:p>
    <w:p w:rsidR="00352EDE" w:rsidRPr="00A36BCB" w:rsidRDefault="00304451" w:rsidP="00304451">
      <w:pPr>
        <w:spacing w:after="0" w:line="240" w:lineRule="auto"/>
        <w:ind w:firstLine="426"/>
        <w:jc w:val="both"/>
        <w:textAlignment w:val="baseline"/>
        <w:rPr>
          <w:rFonts w:ascii="Times New Roman" w:eastAsia="Times New Roman" w:hAnsi="Times New Roman" w:cs="Times New Roman"/>
          <w:sz w:val="28"/>
          <w:szCs w:val="28"/>
        </w:rPr>
      </w:pPr>
      <w:r w:rsidRPr="00304451">
        <w:rPr>
          <w:rFonts w:ascii="Times New Roman" w:eastAsia="Times New Roman" w:hAnsi="Times New Roman" w:cs="Times New Roman"/>
          <w:b/>
          <w:sz w:val="28"/>
          <w:szCs w:val="28"/>
          <w:lang w:val="kk-KZ"/>
        </w:rPr>
        <w:t>Содержание:</w:t>
      </w:r>
      <w:r w:rsidR="004544AE">
        <w:rPr>
          <w:rFonts w:ascii="Times New Roman" w:eastAsia="Times New Roman" w:hAnsi="Times New Roman" w:cs="Times New Roman"/>
          <w:b/>
          <w:sz w:val="28"/>
          <w:szCs w:val="28"/>
          <w:lang w:val="kk-KZ"/>
        </w:rPr>
        <w:t xml:space="preserve"> </w:t>
      </w:r>
      <w:r w:rsidR="00352EDE" w:rsidRPr="00A36BCB">
        <w:rPr>
          <w:rFonts w:ascii="Times New Roman" w:eastAsia="Times New Roman" w:hAnsi="Times New Roman" w:cs="Times New Roman"/>
          <w:sz w:val="28"/>
          <w:szCs w:val="28"/>
        </w:rPr>
        <w:t xml:space="preserve">Исследуемая нами проблема – язык и текст закона относится к проблемам смежных наук, филологической и юридической. В настоящее время активно развиваются такие отрасли знания, как </w:t>
      </w:r>
      <w:proofErr w:type="spellStart"/>
      <w:r w:rsidR="00352EDE" w:rsidRPr="00A36BCB">
        <w:rPr>
          <w:rFonts w:ascii="Times New Roman" w:eastAsia="Times New Roman" w:hAnsi="Times New Roman" w:cs="Times New Roman"/>
          <w:sz w:val="28"/>
          <w:szCs w:val="28"/>
        </w:rPr>
        <w:t>юрислингвистика</w:t>
      </w:r>
      <w:proofErr w:type="spellEnd"/>
      <w:r w:rsidR="00352EDE" w:rsidRPr="00A36BCB">
        <w:rPr>
          <w:rFonts w:ascii="Times New Roman" w:eastAsia="Times New Roman" w:hAnsi="Times New Roman" w:cs="Times New Roman"/>
          <w:sz w:val="28"/>
          <w:szCs w:val="28"/>
        </w:rPr>
        <w:t xml:space="preserve"> и </w:t>
      </w:r>
      <w:proofErr w:type="spellStart"/>
      <w:r w:rsidR="00352EDE" w:rsidRPr="00A36BCB">
        <w:rPr>
          <w:rFonts w:ascii="Times New Roman" w:eastAsia="Times New Roman" w:hAnsi="Times New Roman" w:cs="Times New Roman"/>
          <w:sz w:val="28"/>
          <w:szCs w:val="28"/>
        </w:rPr>
        <w:t>лингвоюристика</w:t>
      </w:r>
      <w:proofErr w:type="spellEnd"/>
      <w:r w:rsidR="00352EDE" w:rsidRPr="00A36BCB">
        <w:rPr>
          <w:rFonts w:ascii="Times New Roman" w:eastAsia="Times New Roman" w:hAnsi="Times New Roman" w:cs="Times New Roman"/>
          <w:sz w:val="28"/>
          <w:szCs w:val="28"/>
        </w:rPr>
        <w:t>. И это не случайно. Вопрос языковой грамотности, точности и достоверности в оформлении юридических текстов сегодня является более чем актуальным.</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Однако, несмотря на всю теоретическую и практическую значимость проблемы, связанной с квалификацией специфической природы юридического языка, она все же не стала осознанно вычлененным объектом исследования в лингвистической науке. В этой ситуации вполне закономерным становится тот факт, что данную проблему, </w:t>
      </w:r>
      <w:proofErr w:type="gramStart"/>
      <w:r w:rsidRPr="00A36BCB">
        <w:rPr>
          <w:rFonts w:ascii="Times New Roman" w:eastAsia="Times New Roman" w:hAnsi="Times New Roman" w:cs="Times New Roman"/>
          <w:sz w:val="28"/>
          <w:szCs w:val="28"/>
        </w:rPr>
        <w:t>лингвистическую</w:t>
      </w:r>
      <w:proofErr w:type="gramEnd"/>
      <w:r w:rsidRPr="00A36BCB">
        <w:rPr>
          <w:rFonts w:ascii="Times New Roman" w:eastAsia="Times New Roman" w:hAnsi="Times New Roman" w:cs="Times New Roman"/>
          <w:sz w:val="28"/>
          <w:szCs w:val="28"/>
        </w:rPr>
        <w:t xml:space="preserve"> по сути, решают (точнее сказать - вынуждены решать) юристы, многие из которых осознают не только юридический, но и лингвистический ее статус. Однако до </w:t>
      </w:r>
      <w:proofErr w:type="gramStart"/>
      <w:r w:rsidRPr="00A36BCB">
        <w:rPr>
          <w:rFonts w:ascii="Times New Roman" w:eastAsia="Times New Roman" w:hAnsi="Times New Roman" w:cs="Times New Roman"/>
          <w:sz w:val="28"/>
          <w:szCs w:val="28"/>
        </w:rPr>
        <w:t>сих</w:t>
      </w:r>
      <w:proofErr w:type="gramEnd"/>
      <w:r w:rsidRPr="00A36BCB">
        <w:rPr>
          <w:rFonts w:ascii="Times New Roman" w:eastAsia="Times New Roman" w:hAnsi="Times New Roman" w:cs="Times New Roman"/>
          <w:sz w:val="28"/>
          <w:szCs w:val="28"/>
        </w:rPr>
        <w:t xml:space="preserve"> специфика языка текста закона должным образом не исследована и учеными-юристами.</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На этом фоне можно выделить несколько наиболее значимых работ. Это, прежде всего, исследования Д.А. Керимова (М., 1991, 2000), А.С. </w:t>
      </w:r>
      <w:proofErr w:type="spellStart"/>
      <w:r w:rsidRPr="00A36BCB">
        <w:rPr>
          <w:rFonts w:ascii="Times New Roman" w:eastAsia="Times New Roman" w:hAnsi="Times New Roman" w:cs="Times New Roman"/>
          <w:sz w:val="28"/>
          <w:szCs w:val="28"/>
        </w:rPr>
        <w:t>Пиголкина</w:t>
      </w:r>
      <w:proofErr w:type="spellEnd"/>
      <w:r w:rsidRPr="00A36BCB">
        <w:rPr>
          <w:rFonts w:ascii="Times New Roman" w:eastAsia="Times New Roman" w:hAnsi="Times New Roman" w:cs="Times New Roman"/>
          <w:sz w:val="28"/>
          <w:szCs w:val="28"/>
        </w:rPr>
        <w:t xml:space="preserve"> (М., </w:t>
      </w:r>
      <w:r w:rsidRPr="00A36BCB">
        <w:rPr>
          <w:rFonts w:ascii="Times New Roman" w:eastAsia="Times New Roman" w:hAnsi="Times New Roman" w:cs="Times New Roman"/>
          <w:sz w:val="28"/>
          <w:szCs w:val="28"/>
        </w:rPr>
        <w:lastRenderedPageBreak/>
        <w:t xml:space="preserve">1990, 2000), Г.А. Борисова (Белгород, 2007), И. А. Власенко (Екатеринбург, 1997), а также статьи Д.В. </w:t>
      </w:r>
      <w:proofErr w:type="spellStart"/>
      <w:r w:rsidRPr="00A36BCB">
        <w:rPr>
          <w:rFonts w:ascii="Times New Roman" w:eastAsia="Times New Roman" w:hAnsi="Times New Roman" w:cs="Times New Roman"/>
          <w:sz w:val="28"/>
          <w:szCs w:val="28"/>
        </w:rPr>
        <w:t>Чухвичева</w:t>
      </w:r>
      <w:proofErr w:type="spellEnd"/>
      <w:r w:rsidRPr="00A36BCB">
        <w:rPr>
          <w:rFonts w:ascii="Times New Roman" w:eastAsia="Times New Roman" w:hAnsi="Times New Roman" w:cs="Times New Roman"/>
          <w:sz w:val="28"/>
          <w:szCs w:val="28"/>
        </w:rPr>
        <w:t>.</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Прикладной характер носят многочисленные рекомендации и учебные пособия по культуре русской речи (см., </w:t>
      </w:r>
      <w:proofErr w:type="spellStart"/>
      <w:r w:rsidRPr="00A36BCB">
        <w:rPr>
          <w:rFonts w:ascii="Times New Roman" w:eastAsia="Times New Roman" w:hAnsi="Times New Roman" w:cs="Times New Roman"/>
          <w:sz w:val="28"/>
          <w:szCs w:val="28"/>
        </w:rPr>
        <w:t>например</w:t>
      </w:r>
      <w:proofErr w:type="gramStart"/>
      <w:r w:rsidRPr="00A36BCB">
        <w:rPr>
          <w:rFonts w:ascii="Times New Roman" w:eastAsia="Times New Roman" w:hAnsi="Times New Roman" w:cs="Times New Roman"/>
          <w:sz w:val="28"/>
          <w:szCs w:val="28"/>
        </w:rPr>
        <w:t>:Г</w:t>
      </w:r>
      <w:proofErr w:type="gramEnd"/>
      <w:r w:rsidRPr="00A36BCB">
        <w:rPr>
          <w:rFonts w:ascii="Times New Roman" w:eastAsia="Times New Roman" w:hAnsi="Times New Roman" w:cs="Times New Roman"/>
          <w:sz w:val="28"/>
          <w:szCs w:val="28"/>
        </w:rPr>
        <w:t>убаева</w:t>
      </w:r>
      <w:proofErr w:type="spellEnd"/>
      <w:r w:rsidRPr="00A36BCB">
        <w:rPr>
          <w:rFonts w:ascii="Times New Roman" w:eastAsia="Times New Roman" w:hAnsi="Times New Roman" w:cs="Times New Roman"/>
          <w:sz w:val="28"/>
          <w:szCs w:val="28"/>
        </w:rPr>
        <w:t>, (М., 2004); А.Г. Решетников (М., 1998), Леонтьев и др. (М., 1976), практическая значимость которых очевидна: в юриспруденции слишком большую роль играют лингвистические аспекты; это касается законодательной техники и техники понимания и толкования законов, построения судебных речей и оформления разного рода юридических документов.</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Цель работы – исследовать язык и текст закона. Данная цель обусловила постановку следующих задач:</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рассмотреть проблему терминологической точности в языке и стиле закона;</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описать основные правила языка, обеспечивающие адекватное восприятие нормативных высказываний;</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проанализировать стиль нормативных актов в контексте правил юридической техники;</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выявить способы толкования закона и подзаконных актов.</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Объектом исследования выступает лингвистический аспект юридических наук. Предмет – язык и текст закона.</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Работа состоит из введения, двух глав, заключения и списка использованной литературы.</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p>
    <w:p w:rsidR="00352EDE" w:rsidRPr="00304451" w:rsidRDefault="007F3323" w:rsidP="00304451">
      <w:pPr>
        <w:spacing w:after="0" w:line="240" w:lineRule="auto"/>
        <w:ind w:firstLine="426"/>
        <w:jc w:val="both"/>
        <w:textAlignment w:val="baseline"/>
        <w:rPr>
          <w:rFonts w:ascii="Times New Roman" w:eastAsia="Times New Roman" w:hAnsi="Times New Roman" w:cs="Times New Roman"/>
          <w:sz w:val="28"/>
          <w:szCs w:val="28"/>
          <w:lang w:val="kk-KZ"/>
        </w:rPr>
      </w:pPr>
      <w:r w:rsidRPr="00304451">
        <w:rPr>
          <w:rFonts w:ascii="Times New Roman" w:eastAsia="Times New Roman" w:hAnsi="Times New Roman" w:cs="Times New Roman"/>
          <w:sz w:val="28"/>
          <w:szCs w:val="28"/>
        </w:rPr>
        <w:t>Язык закона</w:t>
      </w:r>
    </w:p>
    <w:p w:rsidR="00352EDE" w:rsidRPr="00304451"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304451">
        <w:rPr>
          <w:rFonts w:ascii="Times New Roman" w:eastAsia="Times New Roman" w:hAnsi="Times New Roman" w:cs="Times New Roman"/>
          <w:sz w:val="28"/>
          <w:szCs w:val="28"/>
        </w:rPr>
        <w:t>Язык и стиль закона. Проблема терминологической точности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Культура законотворчества непременно предполагает логически последовательное изложение текста закона, строго выдержанный профессиональный стиль и язык закона и вместе с тем его простоту, понятность и доступность широким слоям населения. Логика, стиль и язык закона - элементы законодательной техники, функциональным назначением которых является обеспечение правильного понимания нормативно-правовых предписаний, содержащихся в законодательстве, правильное восприятие субъектами правоотношений требований нормы права, выра</w:t>
      </w:r>
      <w:r w:rsidR="00B47E5E">
        <w:rPr>
          <w:rFonts w:ascii="Times New Roman" w:eastAsia="Times New Roman" w:hAnsi="Times New Roman" w:cs="Times New Roman"/>
          <w:sz w:val="28"/>
          <w:szCs w:val="28"/>
        </w:rPr>
        <w:t>женной в законе.</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Трудно переоценить значение стиля и языка для законотворчества, ибо вряд ли можно назвать какую-нибудь иную область общественной практики, где ошибочно построенная фраза, разрыв между мыслью и ее текстуальным выражением, неверно или неуместно использованное слово способны повлечь за собой такие тяжелые, иногда даже трагические последствия, как в области законотворчества. «Нарушение логики закона, неточность его формулировок, неопределенность использованных терминов порождают многочисленные запросы, влекут дополнения, толкования и разъяснения, вызывают непроизводительную трату времени, сил и энергии и вместе с тем являются питательной почвой для бюрократической волокиты, позволяют извращать смысл закона и неправильно его применять. Чем совершеннее текст закона, тем меньше </w:t>
      </w:r>
      <w:r w:rsidRPr="00A36BCB">
        <w:rPr>
          <w:rFonts w:ascii="Times New Roman" w:eastAsia="Times New Roman" w:hAnsi="Times New Roman" w:cs="Times New Roman"/>
          <w:sz w:val="28"/>
          <w:szCs w:val="28"/>
        </w:rPr>
        <w:lastRenderedPageBreak/>
        <w:t>вызовет он затруднений при его реализации. Именно поэтому стиль и язык - основа законотворчества»2.</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По справедливому замечанию Е.А. Крюковой, «Язык является первоосновой закона, его организмом, состоящим из множества тесно взаимоувязанных лексических единиц – слов (терминов), призванных однозначно и ясно выражать волю законодателей. Только при условии обеспечения современного уровня всего комплекса нормотворческих технологий можно достигнуть высокой точности выражения формы права»3.</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От качества языка законодательных актов зависят четкость и определенность выражения языковыми средствами воли законодателей. По мнению Д.А. Керимова, «вряд ли можно назвать какую-нибудь иную область общественной практики, где текстуальные выражения, неверное или неуместное слово способны повлечь за собой такие тяжелые, иногда даже трагические последствия, как в области </w:t>
      </w:r>
      <w:proofErr w:type="gramStart"/>
      <w:r w:rsidRPr="00A36BCB">
        <w:rPr>
          <w:rFonts w:ascii="Times New Roman" w:eastAsia="Times New Roman" w:hAnsi="Times New Roman" w:cs="Times New Roman"/>
          <w:sz w:val="28"/>
          <w:szCs w:val="28"/>
        </w:rPr>
        <w:t>законотворчества</w:t>
      </w:r>
      <w:proofErr w:type="gramEnd"/>
      <w:r w:rsidRPr="00A36BCB">
        <w:rPr>
          <w:rFonts w:ascii="Times New Roman" w:eastAsia="Times New Roman" w:hAnsi="Times New Roman" w:cs="Times New Roman"/>
          <w:sz w:val="28"/>
          <w:szCs w:val="28"/>
        </w:rPr>
        <w:t>… Чем совершеннее текст закона, тем меньше вызовет он затруднений при его реализации. Именно поэтому стиль языка – основа законотворчества»4. Лексическое и грамматическое значения слова тесно связаны между собой, поэтому изменение лексического значения нередко приводит к изменению грамматической характеристики слова и даже к образованию новых слов.</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Основу языка законодательных актов составляют юридические и другие термины, от их точности и единообразия в большей степени зависят ясность и логичность текста законов. Исследователи определяют следующие виды терминов: общеупотребимые; общеупотребимые, имеющие в нормативном акте более узкое, специальное значение; сугубо юридические; технические. Данная классификация довольно спорна постольку, поскольку она включает в себя как книжную, так и разговорную лексику – без разграничения их с точки зрения экспрессивно-лексической. Общеупотребительная лексика составляет основу разговорной лексики. Слова с пометами «спец.» («специальные»), применяемыми в современных толковых словарях, относятся к так называемым профессионализмам, и их рекомендуется употреблять в тексте трудов определенных отраслей знаний. Среди специальных терминов следует выделить юридическую терминологию, соответствующую функциональному назначению языка законодательства. Более детальная классификация терминов противоречит устоявшейся классификации лексики русского языка. Под терминами в нашей работе мы понимаем любые термины (одиночные термины и устойчивые терминологические словосочетания, в том числе юридические термины). Наиболее полно требования к терминам в языке законодательных актов сформулированы в трудах А. С. Пиголкина5 и других</w:t>
      </w:r>
      <w:proofErr w:type="gramStart"/>
      <w:r w:rsidRPr="00A36BCB">
        <w:rPr>
          <w:rFonts w:ascii="Times New Roman" w:eastAsia="Times New Roman" w:hAnsi="Times New Roman" w:cs="Times New Roman"/>
          <w:sz w:val="28"/>
          <w:szCs w:val="28"/>
        </w:rPr>
        <w:t xml:space="preserve"> :</w:t>
      </w:r>
      <w:proofErr w:type="gramEnd"/>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Точное и недвусмысленное отражение содержания обозначаемого правового понятия, недопустимость использования неясных, многозначных, расплывчатых и нечетко оформленных терминов.</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Использование терминов в их прямом и общеизвестном значении.</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Простота и доступность терминов.</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Отказ от употребления устаревших и активно неиспользуемых в литературном языке слов и словосочетаний.</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lastRenderedPageBreak/>
        <w:t>Отказ от употребления канцеляризмов, словесных штампов, слов и оборотов бюрократического стиля.</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Использование, как правило, общепринятых и устоявшихся в литературном языке терминов, имеющих широкое применение.</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Устойчивость, стабильность в использовании юридических терминов.</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Благозвучие и стилистическая правильность юридических терминов.</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Отказ от чрезмерного употребления терминов-аббревиатур и сокращений, образовавшихся из двух или более слов.</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Присвоение сходных наименований, по возможности однокоренных, близким по содержанию правовым понятиям для обеспечения единства терминологии.</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Максимальная краткость формирования терминов.</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Необходимо отметить, что профессионально-жаргонная лексика рассматривается лингвистами как форма профессионального просторечия. Употребление профессионально-жаргонных слов допустимо в особых случаях – для достижения стилистических, изобразительных целей, что характерно для языка художественной литературы. </w:t>
      </w:r>
      <w:proofErr w:type="gramStart"/>
      <w:r w:rsidRPr="00A36BCB">
        <w:rPr>
          <w:rFonts w:ascii="Times New Roman" w:eastAsia="Times New Roman" w:hAnsi="Times New Roman" w:cs="Times New Roman"/>
          <w:sz w:val="28"/>
          <w:szCs w:val="28"/>
        </w:rPr>
        <w:t>Процесс проникновения в язык законодательства специальных терминов в целом объективен, так как все больше и больше в последние годы принимается законов по узкоспециальным вопросам (например, Федеральный закон «О семеноводстве», Федеральный закон «О безопасности гидротехнических сооружений» и др.), и некоторые законодатели хотели бы внести в текст законопроектов как можно больше специальных терминов.</w:t>
      </w:r>
      <w:proofErr w:type="gramEnd"/>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Однако, как справедливо отмечает Д.В. </w:t>
      </w:r>
      <w:proofErr w:type="spellStart"/>
      <w:r w:rsidRPr="00A36BCB">
        <w:rPr>
          <w:rFonts w:ascii="Times New Roman" w:eastAsia="Times New Roman" w:hAnsi="Times New Roman" w:cs="Times New Roman"/>
          <w:sz w:val="28"/>
          <w:szCs w:val="28"/>
        </w:rPr>
        <w:t>Чухвичев</w:t>
      </w:r>
      <w:proofErr w:type="spellEnd"/>
      <w:r w:rsidRPr="00A36BCB">
        <w:rPr>
          <w:rFonts w:ascii="Times New Roman" w:eastAsia="Times New Roman" w:hAnsi="Times New Roman" w:cs="Times New Roman"/>
          <w:sz w:val="28"/>
          <w:szCs w:val="28"/>
        </w:rPr>
        <w:t>, «</w:t>
      </w:r>
      <w:proofErr w:type="spellStart"/>
      <w:r w:rsidRPr="00A36BCB">
        <w:rPr>
          <w:rFonts w:ascii="Times New Roman" w:eastAsia="Times New Roman" w:hAnsi="Times New Roman" w:cs="Times New Roman"/>
          <w:sz w:val="28"/>
          <w:szCs w:val="28"/>
        </w:rPr>
        <w:t>унифицированность</w:t>
      </w:r>
      <w:proofErr w:type="spellEnd"/>
      <w:r w:rsidRPr="00A36BCB">
        <w:rPr>
          <w:rFonts w:ascii="Times New Roman" w:eastAsia="Times New Roman" w:hAnsi="Times New Roman" w:cs="Times New Roman"/>
          <w:sz w:val="28"/>
          <w:szCs w:val="28"/>
        </w:rPr>
        <w:t xml:space="preserve">, </w:t>
      </w:r>
      <w:proofErr w:type="spellStart"/>
      <w:r w:rsidRPr="00A36BCB">
        <w:rPr>
          <w:rFonts w:ascii="Times New Roman" w:eastAsia="Times New Roman" w:hAnsi="Times New Roman" w:cs="Times New Roman"/>
          <w:sz w:val="28"/>
          <w:szCs w:val="28"/>
        </w:rPr>
        <w:t>стандартизированность</w:t>
      </w:r>
      <w:proofErr w:type="spellEnd"/>
      <w:r w:rsidRPr="00A36BCB">
        <w:rPr>
          <w:rFonts w:ascii="Times New Roman" w:eastAsia="Times New Roman" w:hAnsi="Times New Roman" w:cs="Times New Roman"/>
          <w:sz w:val="28"/>
          <w:szCs w:val="28"/>
        </w:rPr>
        <w:t xml:space="preserve"> законодательных формулировок - необходимое условие правильного и единообразного их понимания. Использование при разработке закона специальной терминологии предполагает однозначность используемых терминов, их одинаковый смысл во всех нормативно-правовых актах. В противном случае отсутствовала бы возможность единообразного понимания и толкования законодательства»6.</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Таким образом, требование ограничить использование специальных терминов в языке законодательных актов, наверное, более соответствует общим требованиям ясности, однозначности, четкости изложения, предъявляемым к языку законодательства, и облегчает правоприменительную практику постольку, поскольку закон должен быть понятен не только специалистам, отношения которых регулируются, но и другим лицам.</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Не менее важным, на наш взгляд, является вопрос о способах определения терминов в нормативных правовых актах. В последние годы преимущественно применяется способ определения основных терминов, используемых в каком-либо законе, путем помещения их в отдельной статье, обычно в одной из первых. В связи с применением этого способа возникает проблема, взгляды на решение которой не совпадают. Одни юристы считают, что в случае использования одних и тех же терминов в нормативных правовых актах разной юридической силы определения терминов следует помещать в нормативных правовых актах высшей юридической силы. Другие юристы, напротив, настаивают на необходимости давать определения терминов в нормативных правовых актах как высшей, так и </w:t>
      </w:r>
      <w:r w:rsidRPr="00A36BCB">
        <w:rPr>
          <w:rFonts w:ascii="Times New Roman" w:eastAsia="Times New Roman" w:hAnsi="Times New Roman" w:cs="Times New Roman"/>
          <w:sz w:val="28"/>
          <w:szCs w:val="28"/>
        </w:rPr>
        <w:lastRenderedPageBreak/>
        <w:t>низшей юридической силы. На наш взгляд, более целесообразно при наличии одних и тех же терминов их определение помещать один раз – в нормативных правовых актах высшей юридической силы. Это способствует созданию единой терминологической системы законодательных актов, упорядочиванию использования терминов, их единообразию, стройности и лаконичности текста законов.</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Целесообразнее также при помещении определений терминов в отдельной статье не применять в пределах одного закона другие способы определений терминов, такие, как помещение определений в скобках после первого использования термина, без скобок через тире, путем присоединения слов «то есть», в виде самостоятельного абзаца, части, пункта, в примечании.</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Целесообразность применения того или иного способа определения терминов обусловлена прежде всего волей законодателей и логикой изложения текста законов. Общим правилом является помещение определения при первом упоминании термина или, если определениям терминов посвящена отдельная статья, в начале законодательного акта. Широко известные термины, вряд ли, нуждаются в определениях. Содержание определений терминов должно соответствовать требованиям точности, полноты, краткости, логичности. Точные определения юридических терминов, составляющие содержание так называемых дефинитивных норм, – непременное условие повышения юридической культуры правотворчества, укрепления законности.</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К рекомендациям специалистов о необходимости приведения терминов к единообразию, к сожалению, прислушиваются не всегда. Достаточно для примера посмотреть в действующей редакции текст Федерального закона «Об основах федеральной жилищной политики», Закона Российской Федерации «О занятости населения в Российской Федерации» и других. В результате недостаточной тщательности проработки текста законов терминология теряет признаки единой терминологической системы, контуры и структура которой становятся все более расплывчатыми.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b/>
          <w:sz w:val="28"/>
          <w:szCs w:val="28"/>
        </w:rPr>
      </w:pPr>
      <w:r w:rsidRPr="00A36BCB">
        <w:rPr>
          <w:rFonts w:ascii="Times New Roman" w:eastAsia="Times New Roman" w:hAnsi="Times New Roman" w:cs="Times New Roman"/>
          <w:b/>
          <w:sz w:val="28"/>
          <w:szCs w:val="28"/>
        </w:rPr>
        <w:t>Правила языка, обеспечивающие адекватное восприятие нормативных высказываний</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Языку законодательных актов присущи все лексические свойства слов полисемия, омонимия, синонимия, антонимия, но частота и допустимость их употребления неодинаковы. </w:t>
      </w:r>
      <w:proofErr w:type="gramStart"/>
      <w:r w:rsidRPr="00A36BCB">
        <w:rPr>
          <w:rFonts w:ascii="Times New Roman" w:eastAsia="Times New Roman" w:hAnsi="Times New Roman" w:cs="Times New Roman"/>
          <w:sz w:val="28"/>
          <w:szCs w:val="28"/>
        </w:rPr>
        <w:t>Язык законодательных актов, особенно в последние годы, во многом способствовал пополнению словарного состава современного русского литературного языка за счет появления новых значений слов (например, новые значения слов лицо, ресурсы, акция, состав, производство, товар), иными словами, устоявшееся мнение, что полисемия во многом способствует развитию современного русского литературного языка, справедливо по отношению к языку законодательства.</w:t>
      </w:r>
      <w:proofErr w:type="gramEnd"/>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В тексте закона каждое слово должно иметь одно лексическое значение, то есть быть однозначным, и одинаково называть одно и то же понятие. Иными словами, должно действовать правило: одно слово – одно понятие, поэтому </w:t>
      </w:r>
      <w:r w:rsidRPr="00A36BCB">
        <w:rPr>
          <w:rFonts w:ascii="Times New Roman" w:eastAsia="Times New Roman" w:hAnsi="Times New Roman" w:cs="Times New Roman"/>
          <w:sz w:val="28"/>
          <w:szCs w:val="28"/>
        </w:rPr>
        <w:lastRenderedPageBreak/>
        <w:t xml:space="preserve">следует </w:t>
      </w:r>
      <w:proofErr w:type="gramStart"/>
      <w:r w:rsidRPr="00A36BCB">
        <w:rPr>
          <w:rFonts w:ascii="Times New Roman" w:eastAsia="Times New Roman" w:hAnsi="Times New Roman" w:cs="Times New Roman"/>
          <w:sz w:val="28"/>
          <w:szCs w:val="28"/>
        </w:rPr>
        <w:t>считать недопустимым в пределах одного закона использовать</w:t>
      </w:r>
      <w:proofErr w:type="gramEnd"/>
      <w:r w:rsidRPr="00A36BCB">
        <w:rPr>
          <w:rFonts w:ascii="Times New Roman" w:eastAsia="Times New Roman" w:hAnsi="Times New Roman" w:cs="Times New Roman"/>
          <w:sz w:val="28"/>
          <w:szCs w:val="28"/>
        </w:rPr>
        <w:t xml:space="preserve"> многозначные слова, омонимы и тождественные синонимы.</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Антонимы в языке законодательных актов несут скорее смысловую нагрузку и достаточно редко употребляются в антонимических парах, что свойственно другим функциональным стилям речи, и, как правило, в конструкциях с противительным союзом «или» (например, действия или бездействие, акт государственного или иного органа, административное или иное властное подчинение)7. Более того, в языке законодательных актов используется свойство антонимов обозначать контрастные явления, семантически соотнесенные друг с другом. Антонимические пары, если они используются, скорее, служат для достижения полноты, законченности и четкости формулировок (например, права и обязанности, рождение и смерть, имущественные и личные неимущественные права, исполнительная и законодательная власть).</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Итак, можно констатировать, что «свойства полисемии, омонимии, синонимии и антонимии в языке законодательных актов несут несколько иную, чем в иных функциональных стилях речи, нагрузку - нагрузку семантическую (смысловую) и их наличие в языке законодательных актов обусловлено экономичностью использования языковых средств»8.</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Смысловое восприятие нормативных правовых текстов состоит в уяснении опосредованных словом ситуаций и в воссоздании того образа социальной действительности, который предписан законодателем. Лишь преломившись в психике человека, вызвав у него соответствующие отношение, норма права произведет эффект в общественной жизни и достигнет предусмотренных в ней целей</w:t>
      </w:r>
      <w:proofErr w:type="gramStart"/>
      <w:r w:rsidRPr="00A36BCB">
        <w:rPr>
          <w:rFonts w:ascii="Times New Roman" w:eastAsia="Times New Roman" w:hAnsi="Times New Roman" w:cs="Times New Roman"/>
          <w:sz w:val="28"/>
          <w:szCs w:val="28"/>
        </w:rPr>
        <w:t>9</w:t>
      </w:r>
      <w:proofErr w:type="gramEnd"/>
      <w:r w:rsidRPr="00A36BCB">
        <w:rPr>
          <w:rFonts w:ascii="Times New Roman" w:eastAsia="Times New Roman" w:hAnsi="Times New Roman" w:cs="Times New Roman"/>
          <w:sz w:val="28"/>
          <w:szCs w:val="28"/>
        </w:rPr>
        <w:t>.</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Многочисленные эксперименты российских и западных психологов доказали прямую зависимость смыслового восприятия печатных текстов от целого ряда их языковых характеристик. Синтаксическая структура фразы, ее лексический состав, расположение слов и четкость связей между ними весьма существенно влияют на степень понимания текста и на то, насколько успешно усваивается содержание печатного материала его потенциальным читателем. Важна также организация текста – последовательность основных и второстепенных положений, правильная и четкая рубрикация, единообразие графического оформления10.</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Однако, к сожалению, собственно языковые факторы понимания правовых норм недооцениваются законодателем, хотя и учтены в самом общем виде в требованиях точности и определенности формулировок, логической последовательности и компактности изложения мысли законодателя. Вряд ли кто-нибудь сомневается в том, что «фразы закона должны быть несложной конструкции, без излишней перегрузки придаточными предложениями и местоимениями»11. Однако, судя по лингвистическому качеству многих правовых норм, далеко не всем известно, каким образом можно реализовать эти требования.</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Между тем достоверные качественные и количественные показатели сложности текстов существуют, и важнейшие из них необходимо учитывать при </w:t>
      </w:r>
      <w:r w:rsidRPr="00A36BCB">
        <w:rPr>
          <w:rFonts w:ascii="Times New Roman" w:eastAsia="Times New Roman" w:hAnsi="Times New Roman" w:cs="Times New Roman"/>
          <w:sz w:val="28"/>
          <w:szCs w:val="28"/>
        </w:rPr>
        <w:lastRenderedPageBreak/>
        <w:t>подготовке нормативных правовых актов. В частности, рекомендуется соблюдать следующие элементарные правила.</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Порядок слов в нормативном высказывании должен быть обычным, типичным для русского языка: подлежащее ставится перед сказуемым, глагол – перед прямым дополнением, а прилагательное – перед определяемым существительным.</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Если в предложении есть несколько относительно самостоятельных компонентов, выраженных причастными и деепричастными оборотами, придаточными предложениями, обособленными предложно-падежными группами, то их общее количество не должно превышать девяти. Это ограничение связано с объемом оперативной памяти, способной удерживать от пяти до девяти независимых единиц, предъявляемых для запоминания.</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В предложении не должно быть цепочек, составленных из однотипных грамматических форм, следующих друг за другом. Это правило, прежде всего, относится к придаточным предложениям со словом который и к сочетаниям существительных в форме родительного падежа типа отцовство супруга матери ребенка.</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Перед определяемым словом можно поставить не более трех распространенных определений, причем общее количество слов в этих определениях не должно превышать семи-девяти.</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После определяемого слова можно поставить не более чем пять определений.</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Между главным и зависимыми компонентами грамматической структуры можно поставить не более пяти слов. По мере увеличения дистанции между главными и зависимыми словами утрачивается четкость синтаксических связей в предложении12.</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proofErr w:type="gramStart"/>
      <w:r w:rsidRPr="00A36BCB">
        <w:rPr>
          <w:rFonts w:ascii="Times New Roman" w:eastAsia="Times New Roman" w:hAnsi="Times New Roman" w:cs="Times New Roman"/>
          <w:sz w:val="28"/>
          <w:szCs w:val="28"/>
        </w:rPr>
        <w:t>С учетом перечисленных требований нельзя признать удачными такие конструкции, как: государственные минимальные социальные стандарты основных показателей качества жизни детей (цепочка родительных падежей) или имущество, находящееся в федеральной собственности, используемое в области гидрометеорологии и смежных с ней областях и обеспечивающее единство технологического процесса наблюдений за состоянием окружающей природной среды, ее загрязнением, а также сбора, обработки, хранения и распространения полученной в результатенаблюдений</w:t>
      </w:r>
      <w:proofErr w:type="gramEnd"/>
      <w:r w:rsidRPr="00A36BCB">
        <w:rPr>
          <w:rFonts w:ascii="Times New Roman" w:eastAsia="Times New Roman" w:hAnsi="Times New Roman" w:cs="Times New Roman"/>
          <w:sz w:val="28"/>
          <w:szCs w:val="28"/>
        </w:rPr>
        <w:t xml:space="preserve"> </w:t>
      </w:r>
      <w:proofErr w:type="gramStart"/>
      <w:r w:rsidRPr="00A36BCB">
        <w:rPr>
          <w:rFonts w:ascii="Times New Roman" w:eastAsia="Times New Roman" w:hAnsi="Times New Roman" w:cs="Times New Roman"/>
          <w:sz w:val="28"/>
          <w:szCs w:val="28"/>
        </w:rPr>
        <w:t>информации, приватизации не подлежит (нечеткие синтаксические связи – дистанция между подлежащим и сказуемым равна 39 словам (!).</w:t>
      </w:r>
      <w:proofErr w:type="gramEnd"/>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Однако, упрощая синтаксическую структуру, важно не допускать крайностей: короткие, грамматически не осложненные предложения в нормативном правовом языке неестественны и мешают обобщенному восприятию содержания соответствующих предписаний. Отметим, что средняя длина предложения в русском языке составляет 19 слов. Предложения в объеме до 6 слов считаются короткими, от 6 до 30 – средними, и свыше 30 – длинными.</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Итак, подведем итог первой главы. Важнейшей составной частью законодательной техники являются такие проблемы, как правила и принципы логического построения нормативно-правовых актов, стиль закона и используемый при его создании язык, его терминология. Создание системы законодательства и каждого конкретного нормативно-правового акта </w:t>
      </w:r>
      <w:r w:rsidRPr="00A36BCB">
        <w:rPr>
          <w:rFonts w:ascii="Times New Roman" w:eastAsia="Times New Roman" w:hAnsi="Times New Roman" w:cs="Times New Roman"/>
          <w:sz w:val="28"/>
          <w:szCs w:val="28"/>
        </w:rPr>
        <w:lastRenderedPageBreak/>
        <w:t>предполагает применение строго определенных приемов для воплощения норм права в тексте законов. Речь идет о точном отражении в текстовой форме объективной необходимости, познанной и осмысленной участниками законотворческого процесса. А это было бы невозможно без четко разработанной логической системы, научно обоснованного стиля и особого, во многом отличного от общепринятого, языка закона.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p>
    <w:p w:rsidR="00352EDE" w:rsidRPr="00A36BCB" w:rsidRDefault="007F3323" w:rsidP="00304451">
      <w:pPr>
        <w:spacing w:after="0" w:line="240" w:lineRule="auto"/>
        <w:ind w:firstLine="426"/>
        <w:jc w:val="both"/>
        <w:textAlignment w:val="baseline"/>
        <w:rPr>
          <w:rFonts w:ascii="Times New Roman" w:eastAsia="Times New Roman" w:hAnsi="Times New Roman" w:cs="Times New Roman"/>
          <w:b/>
          <w:sz w:val="28"/>
          <w:szCs w:val="28"/>
          <w:lang w:val="kk-KZ"/>
        </w:rPr>
      </w:pPr>
      <w:r w:rsidRPr="00A36BCB">
        <w:rPr>
          <w:rFonts w:ascii="Times New Roman" w:eastAsia="Times New Roman" w:hAnsi="Times New Roman" w:cs="Times New Roman"/>
          <w:b/>
          <w:sz w:val="28"/>
          <w:szCs w:val="28"/>
        </w:rPr>
        <w:t>Текст закона</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b/>
          <w:sz w:val="28"/>
          <w:szCs w:val="28"/>
        </w:rPr>
      </w:pPr>
      <w:r w:rsidRPr="00A36BCB">
        <w:rPr>
          <w:rFonts w:ascii="Times New Roman" w:eastAsia="Times New Roman" w:hAnsi="Times New Roman" w:cs="Times New Roman"/>
          <w:b/>
          <w:sz w:val="28"/>
          <w:szCs w:val="28"/>
        </w:rPr>
        <w:t>Стиль нормативных актов в контексте правил юридической техники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Одной из важнейших тем современных правовых исследований является проблема законодательной техники. Многочисленные проблемы, возникшие в ходе правовой реформы в нашей стране, определили необходимость научной разработки основных правил и приемов создания системы законодательства. Значение и результаты закона зависят не только от его содержания, но и от его формы, не только от того, что он предписывает, но и от того, как он это делает.</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Понятие «юридическая техника» довольно сложное и объёмное. Оно состоит из ряда других понятий, в число которых входят: законодательная техника, техника подготовки проектов законов и других актов субъектов Федерации, ведомственных актов, актов органов местного самоуправления, актов применения права и т.д. Следовательно, понятие «юридическая техника» включает в себя не только совокупность или, вернее сказать, систему приёмов, правил и средств, направленных на подготовку и принятие совершенных по форме, структуре и содержанию законов и подзаконных актов, но и актов применения права.</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Мы полагаем, что юридическая техника нормативных актов должна включать в себя, во-первых, выбор правильной формы нормативного акта и унификацию данных форм и, во-вторых, она должна содержать требования, предъявляемые к стилю нормативных актов. Из первого положения следует, что </w:t>
      </w:r>
      <w:proofErr w:type="spellStart"/>
      <w:r w:rsidRPr="00A36BCB">
        <w:rPr>
          <w:rFonts w:ascii="Times New Roman" w:eastAsia="Times New Roman" w:hAnsi="Times New Roman" w:cs="Times New Roman"/>
          <w:sz w:val="28"/>
          <w:szCs w:val="28"/>
        </w:rPr>
        <w:t>нормодателю</w:t>
      </w:r>
      <w:proofErr w:type="spellEnd"/>
      <w:r w:rsidRPr="00A36BCB">
        <w:rPr>
          <w:rFonts w:ascii="Times New Roman" w:eastAsia="Times New Roman" w:hAnsi="Times New Roman" w:cs="Times New Roman"/>
          <w:sz w:val="28"/>
          <w:szCs w:val="28"/>
        </w:rPr>
        <w:t xml:space="preserve"> необходимо опираться на нормы законодательства при выборе той или иной формы нормативного акта. В сегодняшних условиях проведения правовых реформ </w:t>
      </w:r>
      <w:proofErr w:type="gramStart"/>
      <w:r w:rsidRPr="00A36BCB">
        <w:rPr>
          <w:rFonts w:ascii="Times New Roman" w:eastAsia="Times New Roman" w:hAnsi="Times New Roman" w:cs="Times New Roman"/>
          <w:sz w:val="28"/>
          <w:szCs w:val="28"/>
        </w:rPr>
        <w:t>важное значение</w:t>
      </w:r>
      <w:proofErr w:type="gramEnd"/>
      <w:r w:rsidRPr="00A36BCB">
        <w:rPr>
          <w:rFonts w:ascii="Times New Roman" w:eastAsia="Times New Roman" w:hAnsi="Times New Roman" w:cs="Times New Roman"/>
          <w:sz w:val="28"/>
          <w:szCs w:val="28"/>
        </w:rPr>
        <w:t xml:space="preserve"> имеет унификация форм нормативных актов на уровне федерального закона, а не подзаконных актов, как это существует ныне. Так, например, согласно Правилам подготовки нормативных правовых актов федеральных органов исполнительной власти и их государственной регистрации, утверждённым постановлением Правительства России 13 августа 1997 г. № 1009, нормативные акты министерств и ведомств могут издаваться в форме постановлений, приказов, распоряжений, правил, инструкций и положений. Издание ведомственных нормативных актов в виде писем и телеграмм не допускается.</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Большое значение в унификации нормативных актов играют юридические конструкции, представляющие собой схемы-шаблоны, которыми пользуются компетентные органы при подготовке юридических документов. Актуальной проблемой является разработка и принятие общих, унифицированных для всех органов государственной власти образцов основных нормативных актов, с </w:t>
      </w:r>
      <w:r w:rsidRPr="00A36BCB">
        <w:rPr>
          <w:rFonts w:ascii="Times New Roman" w:eastAsia="Times New Roman" w:hAnsi="Times New Roman" w:cs="Times New Roman"/>
          <w:sz w:val="28"/>
          <w:szCs w:val="28"/>
        </w:rPr>
        <w:lastRenderedPageBreak/>
        <w:t>помощью которых исполнители могут определить нужную форму проекта подготавливаемого акта и правильно его построить.</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proofErr w:type="gramStart"/>
      <w:r w:rsidRPr="00A36BCB">
        <w:rPr>
          <w:rFonts w:ascii="Times New Roman" w:eastAsia="Times New Roman" w:hAnsi="Times New Roman" w:cs="Times New Roman"/>
          <w:sz w:val="28"/>
          <w:szCs w:val="28"/>
        </w:rPr>
        <w:t xml:space="preserve">С позиции юридической лингвистики язык закона, т.е. официальный язык </w:t>
      </w:r>
      <w:proofErr w:type="spellStart"/>
      <w:r w:rsidRPr="00A36BCB">
        <w:rPr>
          <w:rFonts w:ascii="Times New Roman" w:eastAsia="Times New Roman" w:hAnsi="Times New Roman" w:cs="Times New Roman"/>
          <w:sz w:val="28"/>
          <w:szCs w:val="28"/>
        </w:rPr>
        <w:t>нормодателей</w:t>
      </w:r>
      <w:proofErr w:type="spellEnd"/>
      <w:r w:rsidRPr="00A36BCB">
        <w:rPr>
          <w:rFonts w:ascii="Times New Roman" w:eastAsia="Times New Roman" w:hAnsi="Times New Roman" w:cs="Times New Roman"/>
          <w:sz w:val="28"/>
          <w:szCs w:val="28"/>
        </w:rPr>
        <w:t xml:space="preserve"> (разработчиков норм права) представляет собой функциональный стиль литературного языка, который выступает определённым видом официального делового стиля, т.е. такого языка, на котором государство в лице своих органов власти общается с другими субъектами правовых отношений (гражданами, их объединениями, апатридами, бипатридами, юридическими лицами, другими государствами и т.п.).</w:t>
      </w:r>
      <w:proofErr w:type="gramEnd"/>
      <w:r w:rsidRPr="00A36BCB">
        <w:rPr>
          <w:rFonts w:ascii="Times New Roman" w:eastAsia="Times New Roman" w:hAnsi="Times New Roman" w:cs="Times New Roman"/>
          <w:sz w:val="28"/>
          <w:szCs w:val="28"/>
        </w:rPr>
        <w:t xml:space="preserve"> Поэтому, для более полной характеристики данного стиля литературного языка следует указать те особенности, которые свойственны именно для языка </w:t>
      </w:r>
      <w:proofErr w:type="spellStart"/>
      <w:r w:rsidRPr="00A36BCB">
        <w:rPr>
          <w:rFonts w:ascii="Times New Roman" w:eastAsia="Times New Roman" w:hAnsi="Times New Roman" w:cs="Times New Roman"/>
          <w:sz w:val="28"/>
          <w:szCs w:val="28"/>
        </w:rPr>
        <w:t>нормодателей</w:t>
      </w:r>
      <w:proofErr w:type="spellEnd"/>
      <w:r w:rsidRPr="00A36BCB">
        <w:rPr>
          <w:rFonts w:ascii="Times New Roman" w:eastAsia="Times New Roman" w:hAnsi="Times New Roman" w:cs="Times New Roman"/>
          <w:sz w:val="28"/>
          <w:szCs w:val="28"/>
        </w:rPr>
        <w:t xml:space="preserve">, иными словами, для языка закона. Как отмечает А.Г.Решетников, «наряду с письменной формой, свойственной всем книжным стилям, для которых характерны подготовленность, обдуманность, язык законодательства как инструмент, специально предназначенный для регулирования общественного поведения, характеризуется императивной модальностью особого рода. Исключением являются так называемые </w:t>
      </w:r>
      <w:proofErr w:type="spellStart"/>
      <w:r w:rsidRPr="00A36BCB">
        <w:rPr>
          <w:rFonts w:ascii="Times New Roman" w:eastAsia="Times New Roman" w:hAnsi="Times New Roman" w:cs="Times New Roman"/>
          <w:sz w:val="28"/>
          <w:szCs w:val="28"/>
        </w:rPr>
        <w:t>управомочивающие</w:t>
      </w:r>
      <w:proofErr w:type="spellEnd"/>
      <w:r w:rsidRPr="00A36BCB">
        <w:rPr>
          <w:rFonts w:ascii="Times New Roman" w:eastAsia="Times New Roman" w:hAnsi="Times New Roman" w:cs="Times New Roman"/>
          <w:sz w:val="28"/>
          <w:szCs w:val="28"/>
        </w:rPr>
        <w:t xml:space="preserve"> и рекомендательные нормы права, если употреблять для их классификации известное деление норм права по способу и методу правового регулирования. Тем не менее, приоритетным методом правового регулирования, применяемым </w:t>
      </w:r>
      <w:proofErr w:type="spellStart"/>
      <w:r w:rsidRPr="00A36BCB">
        <w:rPr>
          <w:rFonts w:ascii="Times New Roman" w:eastAsia="Times New Roman" w:hAnsi="Times New Roman" w:cs="Times New Roman"/>
          <w:sz w:val="28"/>
          <w:szCs w:val="28"/>
        </w:rPr>
        <w:t>нормодателями</w:t>
      </w:r>
      <w:proofErr w:type="spellEnd"/>
      <w:r w:rsidRPr="00A36BCB">
        <w:rPr>
          <w:rFonts w:ascii="Times New Roman" w:eastAsia="Times New Roman" w:hAnsi="Times New Roman" w:cs="Times New Roman"/>
          <w:sz w:val="28"/>
          <w:szCs w:val="28"/>
        </w:rPr>
        <w:t xml:space="preserve"> даже в современных условиях, является императивный (вл</w:t>
      </w:r>
      <w:r w:rsidR="00B47E5E">
        <w:rPr>
          <w:rFonts w:ascii="Times New Roman" w:eastAsia="Times New Roman" w:hAnsi="Times New Roman" w:cs="Times New Roman"/>
          <w:sz w:val="28"/>
          <w:szCs w:val="28"/>
        </w:rPr>
        <w:t>астный, предписывающий) метод»</w:t>
      </w:r>
      <w:r w:rsidRPr="00A36BCB">
        <w:rPr>
          <w:rFonts w:ascii="Times New Roman" w:eastAsia="Times New Roman" w:hAnsi="Times New Roman" w:cs="Times New Roman"/>
          <w:sz w:val="28"/>
          <w:szCs w:val="28"/>
        </w:rPr>
        <w:t>.</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В связи с этим, чтобы полнее раскрыть особенности языка </w:t>
      </w:r>
      <w:proofErr w:type="spellStart"/>
      <w:r w:rsidRPr="00A36BCB">
        <w:rPr>
          <w:rFonts w:ascii="Times New Roman" w:eastAsia="Times New Roman" w:hAnsi="Times New Roman" w:cs="Times New Roman"/>
          <w:sz w:val="28"/>
          <w:szCs w:val="28"/>
        </w:rPr>
        <w:t>нормодателей</w:t>
      </w:r>
      <w:proofErr w:type="spellEnd"/>
      <w:r w:rsidRPr="00A36BCB">
        <w:rPr>
          <w:rFonts w:ascii="Times New Roman" w:eastAsia="Times New Roman" w:hAnsi="Times New Roman" w:cs="Times New Roman"/>
          <w:sz w:val="28"/>
          <w:szCs w:val="28"/>
        </w:rPr>
        <w:t>, необходимо, на наш взгляд, выделить в особую группу требования, предъявляемые именно к стилю языка закона и подробно рассмотреть их:</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1) Безличность стиля нормативного акта. Несмотря на то, что нормативные акты пишут конкретные юристы и при обсуждении проектов таких нормативных актов, как кодексы, с докладами выступают сами авторы (разработчики законопроектов), что часто вызывает бурные дискуссии при обсуждении данных проектов. Авторство нормативных актов в их реквизитах никогда не указывается, поскольку закон или какой-либо другой нормативный акт исходит от имени всего государства, всей Российской Федерации либо конкретного органа власти и, как правило, обязателен для всех граждан. В связи с этим «в нормативном акте не должно быть никакого намёка на личность разработчика проекта нормативного акта, не должно быть никаких указаний на манеру изложения проекта нормативного документа, должны отсутствовать эмоции, различные симпатии (например, как в письмах) и своё отношение к регулируемой проблеме»14. Помимо этого, в стилистическом плане нельзя использовать в проектах нормативных актов сравнения, метафоры, гиперболы и т.п.</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2) Логичное изложение норм права. Нормативный материал должен быть правильно и логично изложен. Присутствие логики в нормотворчестве как бы «негласно», но обязательно, ибо ее законы и правила подчиняют операции </w:t>
      </w:r>
      <w:proofErr w:type="spellStart"/>
      <w:r w:rsidRPr="00A36BCB">
        <w:rPr>
          <w:rFonts w:ascii="Times New Roman" w:eastAsia="Times New Roman" w:hAnsi="Times New Roman" w:cs="Times New Roman"/>
          <w:sz w:val="28"/>
          <w:szCs w:val="28"/>
        </w:rPr>
        <w:t>нормодателя</w:t>
      </w:r>
      <w:proofErr w:type="spellEnd"/>
      <w:r w:rsidRPr="00A36BCB">
        <w:rPr>
          <w:rFonts w:ascii="Times New Roman" w:eastAsia="Times New Roman" w:hAnsi="Times New Roman" w:cs="Times New Roman"/>
          <w:sz w:val="28"/>
          <w:szCs w:val="28"/>
        </w:rPr>
        <w:t xml:space="preserve"> единицам русского языка, образуя внешне невидимую, но крайне важную логическую основу текста.</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Данное требование должно соблюдаться автором проекта нормативного акта на всём протяжении создания документа, как в начале текста, так и в конце. </w:t>
      </w:r>
      <w:r w:rsidRPr="00A36BCB">
        <w:rPr>
          <w:rFonts w:ascii="Times New Roman" w:eastAsia="Times New Roman" w:hAnsi="Times New Roman" w:cs="Times New Roman"/>
          <w:sz w:val="28"/>
          <w:szCs w:val="28"/>
        </w:rPr>
        <w:lastRenderedPageBreak/>
        <w:t xml:space="preserve">Соблюдение данного требования выражается в соблюдении запретов на использование алогизмов, тавтологии, перескакивания смысла и других противоречий, приводящих к смысловому разнобою. Чтобы избежать подобных ошибок, </w:t>
      </w:r>
      <w:proofErr w:type="spellStart"/>
      <w:r w:rsidRPr="00A36BCB">
        <w:rPr>
          <w:rFonts w:ascii="Times New Roman" w:eastAsia="Times New Roman" w:hAnsi="Times New Roman" w:cs="Times New Roman"/>
          <w:sz w:val="28"/>
          <w:szCs w:val="28"/>
        </w:rPr>
        <w:t>нормодатель</w:t>
      </w:r>
      <w:proofErr w:type="spellEnd"/>
      <w:r w:rsidRPr="00A36BCB">
        <w:rPr>
          <w:rFonts w:ascii="Times New Roman" w:eastAsia="Times New Roman" w:hAnsi="Times New Roman" w:cs="Times New Roman"/>
          <w:sz w:val="28"/>
          <w:szCs w:val="28"/>
        </w:rPr>
        <w:t xml:space="preserve"> должен использовать весь набор средств юридической техники. Особую роль здесь играет нормативное построение. Оно предполагает, что внутренняя структура правовой нормы должна содержать не только сами правила поведения (описательные диспозиции) и те жизненные условия, при которых эти правила начинают действовать (гипотезы), но и предусматривать наличие определенных юридических последствий, иными словами санкций. Нормативное построение способствует тому, чтобы в нормативном акте не было коллизий и других юридических ошибок.</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3) Компактное изложение норм права. Текст любого нормативного акта должен быть четким, без лишних рассуждений, научных дискуссий и без эмоциональных характеристик. Например, нельзя использовать такие термины, как: тесное взаимодействие, высокая эффективность и т.п., которые широко могут применяться в отчётах и других ненормативных документах. Даже процедурные нормы законов и подзаконных актов не обязаны изобиловать мельчайшими деталями, которые попросту могут затруднить применение данных актов, в результате чего может дать сбой весь механизм правового регулирования. Отдельные мельчайшие детали лучше закреплять в нормах таких подзаконных актов, как: приказы, инструкции, правила, наставления, которые и должны детализировать и конкретизировать базовые, «первичные» положения норм федеральных конституционных законов, федеральных законов и нормативных актов Президента и сформированного им Правительства.</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«Текст любого нормативного акта должен быть не только ясен и доступен, но и</w:t>
      </w:r>
      <w:r w:rsidR="004544AE">
        <w:rPr>
          <w:rFonts w:ascii="Times New Roman" w:eastAsia="Times New Roman" w:hAnsi="Times New Roman" w:cs="Times New Roman"/>
          <w:sz w:val="28"/>
          <w:szCs w:val="28"/>
        </w:rPr>
        <w:t xml:space="preserve"> краток» - считает Борисов Г.А</w:t>
      </w:r>
      <w:r w:rsidRPr="00A36BCB">
        <w:rPr>
          <w:rFonts w:ascii="Times New Roman" w:eastAsia="Times New Roman" w:hAnsi="Times New Roman" w:cs="Times New Roman"/>
          <w:sz w:val="28"/>
          <w:szCs w:val="28"/>
        </w:rPr>
        <w:t xml:space="preserve">. В данном случае краткость - это оптимальный результат применения правил юридической техники, одно из главных требований, предъявляемых к нормативным актам. Чем лаконичнее изложен текст нормативного акта, тем проще и понятнее он для </w:t>
      </w:r>
      <w:proofErr w:type="spellStart"/>
      <w:r w:rsidRPr="00A36BCB">
        <w:rPr>
          <w:rFonts w:ascii="Times New Roman" w:eastAsia="Times New Roman" w:hAnsi="Times New Roman" w:cs="Times New Roman"/>
          <w:sz w:val="28"/>
          <w:szCs w:val="28"/>
        </w:rPr>
        <w:t>правоприменителей</w:t>
      </w:r>
      <w:proofErr w:type="spellEnd"/>
      <w:r w:rsidRPr="00A36BCB">
        <w:rPr>
          <w:rFonts w:ascii="Times New Roman" w:eastAsia="Times New Roman" w:hAnsi="Times New Roman" w:cs="Times New Roman"/>
          <w:sz w:val="28"/>
          <w:szCs w:val="28"/>
        </w:rPr>
        <w:t xml:space="preserve">. Поэтому, </w:t>
      </w:r>
      <w:proofErr w:type="spellStart"/>
      <w:r w:rsidRPr="00A36BCB">
        <w:rPr>
          <w:rFonts w:ascii="Times New Roman" w:eastAsia="Times New Roman" w:hAnsi="Times New Roman" w:cs="Times New Roman"/>
          <w:sz w:val="28"/>
          <w:szCs w:val="28"/>
        </w:rPr>
        <w:t>нормодателям</w:t>
      </w:r>
      <w:proofErr w:type="spellEnd"/>
      <w:r w:rsidRPr="00A36BCB">
        <w:rPr>
          <w:rFonts w:ascii="Times New Roman" w:eastAsia="Times New Roman" w:hAnsi="Times New Roman" w:cs="Times New Roman"/>
          <w:sz w:val="28"/>
          <w:szCs w:val="28"/>
        </w:rPr>
        <w:t xml:space="preserve"> необходимо выражать свои мысли более чётко, используя ограниченное количество юридических терминов и фраз. Кроме этого, следует также избегать при построении норм права применения сложных предложений, состоящих из множества составных компонентов, изобилующих причастными и деепричастными оборотами, сложноподчиненными предложениями, которые образуют несколько частей грамматического подчинения, что приводит только к загромождению нормативного материала и вызывает трудности при его прочтении.</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4) Системное изложение норм права. Данный вид требований основывается на том, что нормы права как первичные элементы особого социального формирования должны быть внутренне взаимосвязанными, взаимосогласованными и соответственно взаимозависимыми, на чём и основывается система права. Нормы, регламентирующие однородные общественные отношения должны быть объединены в правовые институты, а те в свою очередь должны быть скомпонованы в отрасли права, т.е. в своды правил поведения, регламентирующих определённую сферу общественных отношений. В </w:t>
      </w:r>
      <w:r w:rsidRPr="00A36BCB">
        <w:rPr>
          <w:rFonts w:ascii="Times New Roman" w:eastAsia="Times New Roman" w:hAnsi="Times New Roman" w:cs="Times New Roman"/>
          <w:sz w:val="28"/>
          <w:szCs w:val="28"/>
        </w:rPr>
        <w:lastRenderedPageBreak/>
        <w:t xml:space="preserve">свою очередь правовые институты, объединяясь в более крупные объединения, регулирующие определённую сферу общественных отношений, то есть в </w:t>
      </w:r>
      <w:proofErr w:type="spellStart"/>
      <w:r w:rsidRPr="00A36BCB">
        <w:rPr>
          <w:rFonts w:ascii="Times New Roman" w:eastAsia="Times New Roman" w:hAnsi="Times New Roman" w:cs="Times New Roman"/>
          <w:sz w:val="28"/>
          <w:szCs w:val="28"/>
        </w:rPr>
        <w:t>подотрасли</w:t>
      </w:r>
      <w:proofErr w:type="spellEnd"/>
      <w:r w:rsidRPr="00A36BCB">
        <w:rPr>
          <w:rFonts w:ascii="Times New Roman" w:eastAsia="Times New Roman" w:hAnsi="Times New Roman" w:cs="Times New Roman"/>
          <w:sz w:val="28"/>
          <w:szCs w:val="28"/>
        </w:rPr>
        <w:t xml:space="preserve"> и отрасли права, осуществляют функции дополнения и согласования с другими частями системы. Законодатель при подготовке нормативного акта должен помнить о таком средстве юридической техники, как отраслевая типизация, которая поможет ему определить к какому правовому институту следует отнести тот или иной нормативный акт, к какой отрасли, к какой </w:t>
      </w:r>
      <w:proofErr w:type="spellStart"/>
      <w:r w:rsidRPr="00A36BCB">
        <w:rPr>
          <w:rFonts w:ascii="Times New Roman" w:eastAsia="Times New Roman" w:hAnsi="Times New Roman" w:cs="Times New Roman"/>
          <w:sz w:val="28"/>
          <w:szCs w:val="28"/>
        </w:rPr>
        <w:t>подотрасли</w:t>
      </w:r>
      <w:proofErr w:type="spellEnd"/>
      <w:r w:rsidRPr="00A36BCB">
        <w:rPr>
          <w:rFonts w:ascii="Times New Roman" w:eastAsia="Times New Roman" w:hAnsi="Times New Roman" w:cs="Times New Roman"/>
          <w:sz w:val="28"/>
          <w:szCs w:val="28"/>
        </w:rPr>
        <w:t xml:space="preserve"> права.</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5) Унификация юридической терминологии. С помощью юридических терминов конкретные понятия приобретают словесное выражение в тексте нормативного акта. В юридической литературе термины, которые применяются при создании нормативных актов, обычно подразделяются на три вида: общеупотребительные (земля, вода, мать и т.п.), специально-юридические (договор, оферта в гражданском праве; акциз в финансовом праве, административный штраф и административный арест в административном праве и т.д.) и технические, которые хотя и редко, но используются в нормах права для раскрытия содержания каких-либо технических названий.</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proofErr w:type="gramStart"/>
      <w:r w:rsidRPr="00A36BCB">
        <w:rPr>
          <w:rFonts w:ascii="Times New Roman" w:eastAsia="Times New Roman" w:hAnsi="Times New Roman" w:cs="Times New Roman"/>
          <w:sz w:val="28"/>
          <w:szCs w:val="28"/>
        </w:rPr>
        <w:t>Как мы уже выяснили в первой главе, для того, чтобы юридические термины стали понятны всем субъектам правовых отношений, автор проекта нормативного акта (</w:t>
      </w:r>
      <w:proofErr w:type="spellStart"/>
      <w:r w:rsidRPr="00A36BCB">
        <w:rPr>
          <w:rFonts w:ascii="Times New Roman" w:eastAsia="Times New Roman" w:hAnsi="Times New Roman" w:cs="Times New Roman"/>
          <w:sz w:val="28"/>
          <w:szCs w:val="28"/>
        </w:rPr>
        <w:t>нормодатель</w:t>
      </w:r>
      <w:proofErr w:type="spellEnd"/>
      <w:r w:rsidRPr="00A36BCB">
        <w:rPr>
          <w:rFonts w:ascii="Times New Roman" w:eastAsia="Times New Roman" w:hAnsi="Times New Roman" w:cs="Times New Roman"/>
          <w:sz w:val="28"/>
          <w:szCs w:val="28"/>
        </w:rPr>
        <w:t>) должен использовать дефиниции (нормы-дефиниции) - специальные нормы права, которые не регулируют отношения в социуме, т.е. не содержат правила поведения общего характера, а раскрывают значение того или иного юридического термина.</w:t>
      </w:r>
      <w:proofErr w:type="gramEnd"/>
      <w:r w:rsidRPr="00A36BCB">
        <w:rPr>
          <w:rFonts w:ascii="Times New Roman" w:eastAsia="Times New Roman" w:hAnsi="Times New Roman" w:cs="Times New Roman"/>
          <w:sz w:val="28"/>
          <w:szCs w:val="28"/>
        </w:rPr>
        <w:t xml:space="preserve"> Дефинициями называют также и устоявшиеся в науке понятия. Такие понятия, как правило, не расходятся с нормами-дефинициями. Однако при подготовке проекта подзаконного нормативного акта </w:t>
      </w:r>
      <w:proofErr w:type="spellStart"/>
      <w:r w:rsidRPr="00A36BCB">
        <w:rPr>
          <w:rFonts w:ascii="Times New Roman" w:eastAsia="Times New Roman" w:hAnsi="Times New Roman" w:cs="Times New Roman"/>
          <w:sz w:val="28"/>
          <w:szCs w:val="28"/>
        </w:rPr>
        <w:t>нормодатель</w:t>
      </w:r>
      <w:proofErr w:type="spellEnd"/>
      <w:r w:rsidRPr="00A36BCB">
        <w:rPr>
          <w:rFonts w:ascii="Times New Roman" w:eastAsia="Times New Roman" w:hAnsi="Times New Roman" w:cs="Times New Roman"/>
          <w:sz w:val="28"/>
          <w:szCs w:val="28"/>
        </w:rPr>
        <w:t xml:space="preserve"> должен использовать ту дефиницию, которая содержится в нормативном акте, обладающем большей юридической силой, чем подготавливаемый проект. Мы полагаем, что на уровне федерального закона необходимо закрепить запрет на использование устаревших понятий, которые были отменены и не действуют. Помимо этого, нельзя использовать не утвердившиеся, как в юридической науке, так и на практике, иностранные термины. Поэтому, если есть возможность применения русского слова, то ее нельзя упускать, целесообразно использовать только такие иностранные термины, у которых </w:t>
      </w:r>
      <w:proofErr w:type="gramStart"/>
      <w:r w:rsidRPr="00A36BCB">
        <w:rPr>
          <w:rFonts w:ascii="Times New Roman" w:eastAsia="Times New Roman" w:hAnsi="Times New Roman" w:cs="Times New Roman"/>
          <w:sz w:val="28"/>
          <w:szCs w:val="28"/>
        </w:rPr>
        <w:t>нет замены в русском языке и которые легко воспримут</w:t>
      </w:r>
      <w:proofErr w:type="gramEnd"/>
      <w:r w:rsidRPr="00A36BCB">
        <w:rPr>
          <w:rFonts w:ascii="Times New Roman" w:eastAsia="Times New Roman" w:hAnsi="Times New Roman" w:cs="Times New Roman"/>
          <w:sz w:val="28"/>
          <w:szCs w:val="28"/>
        </w:rPr>
        <w:t xml:space="preserve"> не только юристы-профессионалы, но и граждане. Таким образом, следует заимствовать только ясные, не двусмысленные иностранные термины, которые понятны гражданам, их формулировки </w:t>
      </w:r>
      <w:proofErr w:type="spellStart"/>
      <w:r w:rsidRPr="00A36BCB">
        <w:rPr>
          <w:rFonts w:ascii="Times New Roman" w:eastAsia="Times New Roman" w:hAnsi="Times New Roman" w:cs="Times New Roman"/>
          <w:sz w:val="28"/>
          <w:szCs w:val="28"/>
        </w:rPr>
        <w:t>нерасплывчивы</w:t>
      </w:r>
      <w:proofErr w:type="spellEnd"/>
      <w:r w:rsidRPr="00A36BCB">
        <w:rPr>
          <w:rFonts w:ascii="Times New Roman" w:eastAsia="Times New Roman" w:hAnsi="Times New Roman" w:cs="Times New Roman"/>
          <w:sz w:val="28"/>
          <w:szCs w:val="28"/>
        </w:rPr>
        <w:t xml:space="preserve"> и не вызывают никаких сомнений. В юридической науке неоднократно звучала идея о необходимости разработки терминологического словаря, содержащего официальные дефиниции, которые бы использовали как федеральные, так и региональные законодатели16.</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По нашему мнению, необходимо указать следующий перечень требований, которые необходимо предъявлять к разработке норм-дефиниций:</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 дефиниция должна чётко и ясно выражать смысл того или иного понятия (нечётко сформулированная дефиниция может исказить смысл, саму сущность </w:t>
      </w:r>
      <w:r w:rsidRPr="00A36BCB">
        <w:rPr>
          <w:rFonts w:ascii="Times New Roman" w:eastAsia="Times New Roman" w:hAnsi="Times New Roman" w:cs="Times New Roman"/>
          <w:sz w:val="28"/>
          <w:szCs w:val="28"/>
        </w:rPr>
        <w:lastRenderedPageBreak/>
        <w:t>понятия, что в итоге отразится как на качестве, так и на эффективности нормативного акта);</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целесообразность использования понятия (иногда на практике может появиться возможность замены одного термина другим);</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для раскрытия понятия необязательно раскрывать все его признаки, достаточно указывать только главные, т.е. те особенности, которые характеризуют именно это понятие;</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дефиниция не должна быть объёмной, содержать много слов, что затруднит понимание данного понятия;</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нельзя нарушать отношения подчинённости понятий. Одно понятие может входить в другое, более конкретное, поэтому должна присутствовать логическая, последовательная связь между такими понятиями. Например, сотрудник МВД России, сотрудник милиции, сотрудник криминальной милиции, сотрудник уголовного розыска.</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Помимо этого, важнейшим требованием, предъявляемым к расположению в тексте проекта нормативного акта норм-дефиниций, является их помещение только в начале нормативного документа. Выполнение данного правила будет способствовать ясному пониманию текста нормативного акта, логической завершённости его нормативных предписаний. Если в нормативном акте используется большое количество дефиниций, то их следует поместить в одной статье нормативного акта, расположенной в начале нормативного акта.</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Кроме этого, в развивающем нормотворчестве, то есть в нормотворческой деятельности, направленной на конкретизацию и детализацию нормативных актов парламента, Президента либо Правительства следует применять только те дефиниции, которые были использованы в федеральных конституционных законах и федеральных законах. Разработка и применение в подзаконных актах новых дефиниций, отличных от дефиниций, используемых в законах, является серьёзной ошибкой, которая может привести к возникновению противоречий (коллизий) нормативных актов.</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6) Ясность. Текст нормативного акта должен быть написан ясным, доступным и убедительным языком, что в итоге составит такой стиль нормативных актов, который будет способствовать наибольшей убедительности содержащихся в них нормативных предписаний. Нормы права, содержащиеся в тексте нормативного акта, должны быть понятны всем гражданам, а не только специалистам.</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«Соблюдение </w:t>
      </w:r>
      <w:proofErr w:type="gramStart"/>
      <w:r w:rsidRPr="00A36BCB">
        <w:rPr>
          <w:rFonts w:ascii="Times New Roman" w:eastAsia="Times New Roman" w:hAnsi="Times New Roman" w:cs="Times New Roman"/>
          <w:sz w:val="28"/>
          <w:szCs w:val="28"/>
        </w:rPr>
        <w:t>требования ясности, предъявляемого к языку закона предотвратит</w:t>
      </w:r>
      <w:proofErr w:type="gramEnd"/>
      <w:r w:rsidRPr="00A36BCB">
        <w:rPr>
          <w:rFonts w:ascii="Times New Roman" w:eastAsia="Times New Roman" w:hAnsi="Times New Roman" w:cs="Times New Roman"/>
          <w:sz w:val="28"/>
          <w:szCs w:val="28"/>
        </w:rPr>
        <w:t xml:space="preserve"> возможность расширительного толкования норм права, что в итоге может привести к искажению содержания, т.е. «духа» нормативного акта»17. Нельзя применять также синонимичные юридические термины. Данное требование вытекает из того, что одни и те же явления могут раскрываться с помощью разных понятий. Помимо этого следует подчеркнуть, что язык закона - это язык определённых штампов, чётких недвусмысленных понятий, поэтому </w:t>
      </w:r>
      <w:proofErr w:type="spellStart"/>
      <w:r w:rsidRPr="00A36BCB">
        <w:rPr>
          <w:rFonts w:ascii="Times New Roman" w:eastAsia="Times New Roman" w:hAnsi="Times New Roman" w:cs="Times New Roman"/>
          <w:sz w:val="28"/>
          <w:szCs w:val="28"/>
        </w:rPr>
        <w:t>нормодателю</w:t>
      </w:r>
      <w:proofErr w:type="spellEnd"/>
      <w:r w:rsidRPr="00A36BCB">
        <w:rPr>
          <w:rFonts w:ascii="Times New Roman" w:eastAsia="Times New Roman" w:hAnsi="Times New Roman" w:cs="Times New Roman"/>
          <w:sz w:val="28"/>
          <w:szCs w:val="28"/>
        </w:rPr>
        <w:t xml:space="preserve"> необходимо помнить о том, что различные метафоры, то есть сравнения и гиперболы, иными словами преувеличения, которые довольно часто встречаются в художественных литературных произведениях, не должны присутствовать в тексте нормативных актов. Тем не менее, «текст нормативного </w:t>
      </w:r>
      <w:r w:rsidRPr="00A36BCB">
        <w:rPr>
          <w:rFonts w:ascii="Times New Roman" w:eastAsia="Times New Roman" w:hAnsi="Times New Roman" w:cs="Times New Roman"/>
          <w:sz w:val="28"/>
          <w:szCs w:val="28"/>
        </w:rPr>
        <w:lastRenderedPageBreak/>
        <w:t xml:space="preserve">акта должен быть понятен каждому субъекту правоотношений. В выполнении данного требования проявляется, прежде всего, правовая культура </w:t>
      </w:r>
      <w:proofErr w:type="spellStart"/>
      <w:r w:rsidRPr="00A36BCB">
        <w:rPr>
          <w:rFonts w:ascii="Times New Roman" w:eastAsia="Times New Roman" w:hAnsi="Times New Roman" w:cs="Times New Roman"/>
          <w:sz w:val="28"/>
          <w:szCs w:val="28"/>
        </w:rPr>
        <w:t>нормодателя</w:t>
      </w:r>
      <w:proofErr w:type="spellEnd"/>
      <w:r w:rsidRPr="00A36BCB">
        <w:rPr>
          <w:rFonts w:ascii="Times New Roman" w:eastAsia="Times New Roman" w:hAnsi="Times New Roman" w:cs="Times New Roman"/>
          <w:sz w:val="28"/>
          <w:szCs w:val="28"/>
        </w:rPr>
        <w:t>, его умение формулировать нормы права»18.</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7) Конкретность. В период построения и регламентации новых общественных отношений в области экономики, политики, социальной сферы и т. п. законодатели, пытаясь показать себя демократами, и гуманистами, стремятся приукрасить свои нормативные установки, поэтому они часто стараются придать им торжественность, некую помпезность, в результате чего на свет появляются декларативные нормы. Такие результаты нормотворчества, как правило, не регулируют общественные отношения, а только закрепляют определённые нормы-декларации, которые также называют лозунгами. Декларативные нормы иной раз необходимы, поскольку способствуют разъяснению целей и мотивов нормативного акта. </w:t>
      </w:r>
      <w:proofErr w:type="gramStart"/>
      <w:r w:rsidRPr="00A36BCB">
        <w:rPr>
          <w:rFonts w:ascii="Times New Roman" w:eastAsia="Times New Roman" w:hAnsi="Times New Roman" w:cs="Times New Roman"/>
          <w:sz w:val="28"/>
          <w:szCs w:val="28"/>
        </w:rPr>
        <w:t xml:space="preserve">Тем не менее, помещать их вместе с нормативным материалом не представляется целесообразным, поэтому </w:t>
      </w:r>
      <w:proofErr w:type="spellStart"/>
      <w:r w:rsidRPr="00A36BCB">
        <w:rPr>
          <w:rFonts w:ascii="Times New Roman" w:eastAsia="Times New Roman" w:hAnsi="Times New Roman" w:cs="Times New Roman"/>
          <w:sz w:val="28"/>
          <w:szCs w:val="28"/>
        </w:rPr>
        <w:t>нормодатели</w:t>
      </w:r>
      <w:proofErr w:type="spellEnd"/>
      <w:r w:rsidRPr="00A36BCB">
        <w:rPr>
          <w:rFonts w:ascii="Times New Roman" w:eastAsia="Times New Roman" w:hAnsi="Times New Roman" w:cs="Times New Roman"/>
          <w:sz w:val="28"/>
          <w:szCs w:val="28"/>
        </w:rPr>
        <w:t xml:space="preserve"> используют правовые конструкции, состоящие из основной, то есть нормативной части документа, и его вступительной части (преамбулы), в которой и закрепляются декларативные предписания.</w:t>
      </w:r>
      <w:proofErr w:type="gramEnd"/>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На практике нормы-декларации, помещённые в нормативную часть документов, тормозят развитие и регулирующую динамичность норм права, поскольку лозунговый, декларативный характер нормативных предписаний способствует дальнейшей работе </w:t>
      </w:r>
      <w:proofErr w:type="spellStart"/>
      <w:r w:rsidRPr="00A36BCB">
        <w:rPr>
          <w:rFonts w:ascii="Times New Roman" w:eastAsia="Times New Roman" w:hAnsi="Times New Roman" w:cs="Times New Roman"/>
          <w:sz w:val="28"/>
          <w:szCs w:val="28"/>
        </w:rPr>
        <w:t>нормодателей</w:t>
      </w:r>
      <w:proofErr w:type="spellEnd"/>
      <w:r w:rsidRPr="00A36BCB">
        <w:rPr>
          <w:rFonts w:ascii="Times New Roman" w:eastAsia="Times New Roman" w:hAnsi="Times New Roman" w:cs="Times New Roman"/>
          <w:sz w:val="28"/>
          <w:szCs w:val="28"/>
        </w:rPr>
        <w:t xml:space="preserve"> различных уровней и официальному толкованию предписаний данных актов.</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Помимо этого в проектах законов и подзаконных актов нет места пожеланиям, советам и различным рассуждениям. Проект нормативного акта, являясь определённым жанром языкового произведения, должен быть написан на общепринятом государственном языке. В связи с этим конкретность нормативных предписаний является одним из значимых требований, предъявляемых к языку закона, так как его выполнение защищает нормативные предписания от декларативного стиля изложения, от использования ненужных фраз и предложений, загромождающих тексты нормативных документов.</w:t>
      </w:r>
    </w:p>
    <w:p w:rsidR="00352EDE" w:rsidRPr="00A36BCB" w:rsidRDefault="00352EDE" w:rsidP="00304451">
      <w:pPr>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8) Непротиворечивость. Непротиворечивость нормативного документа это одно из главных требований, предъявляемых к тексту нормативного акта. Противоречивость нормативного акта является серьёзной ошибкой </w:t>
      </w:r>
      <w:proofErr w:type="spellStart"/>
      <w:r w:rsidRPr="00A36BCB">
        <w:rPr>
          <w:rFonts w:ascii="Times New Roman" w:eastAsia="Times New Roman" w:hAnsi="Times New Roman" w:cs="Times New Roman"/>
          <w:sz w:val="28"/>
          <w:szCs w:val="28"/>
        </w:rPr>
        <w:t>нормодателя</w:t>
      </w:r>
      <w:proofErr w:type="spellEnd"/>
      <w:r w:rsidRPr="00A36BCB">
        <w:rPr>
          <w:rFonts w:ascii="Times New Roman" w:eastAsia="Times New Roman" w:hAnsi="Times New Roman" w:cs="Times New Roman"/>
          <w:sz w:val="28"/>
          <w:szCs w:val="28"/>
        </w:rPr>
        <w:t>, так как способствует возникновению коллизий норм, нарушает логическое построение нормативного материала, что в итоге не только затрудняет толкование и применение этого акта, но и может привести к тому, что акт полностью либо частично будет признан незаконным.</w:t>
      </w:r>
    </w:p>
    <w:p w:rsidR="00304451" w:rsidRDefault="00304451" w:rsidP="00304451">
      <w:pPr>
        <w:spacing w:after="0" w:line="240" w:lineRule="auto"/>
        <w:ind w:firstLine="426"/>
        <w:jc w:val="both"/>
        <w:textAlignment w:val="baseline"/>
        <w:rPr>
          <w:rFonts w:ascii="Times New Roman" w:eastAsia="Times New Roman" w:hAnsi="Times New Roman" w:cs="Times New Roman"/>
          <w:sz w:val="28"/>
          <w:szCs w:val="28"/>
          <w:lang w:val="kk-KZ"/>
        </w:rPr>
      </w:pPr>
    </w:p>
    <w:p w:rsidR="00352EDE" w:rsidRDefault="00352EDE" w:rsidP="00304451">
      <w:pPr>
        <w:spacing w:after="0" w:line="240" w:lineRule="auto"/>
        <w:ind w:firstLine="426"/>
        <w:jc w:val="both"/>
        <w:textAlignment w:val="baseline"/>
        <w:rPr>
          <w:rFonts w:ascii="Times New Roman" w:eastAsia="Times New Roman" w:hAnsi="Times New Roman" w:cs="Times New Roman"/>
          <w:b/>
          <w:sz w:val="28"/>
          <w:szCs w:val="28"/>
        </w:rPr>
      </w:pPr>
      <w:r w:rsidRPr="00A36BCB">
        <w:rPr>
          <w:rFonts w:ascii="Times New Roman" w:eastAsia="Times New Roman" w:hAnsi="Times New Roman" w:cs="Times New Roman"/>
          <w:b/>
          <w:sz w:val="28"/>
          <w:szCs w:val="28"/>
        </w:rPr>
        <w:t>Способы толков</w:t>
      </w:r>
      <w:r w:rsidR="007F3323" w:rsidRPr="00A36BCB">
        <w:rPr>
          <w:rFonts w:ascii="Times New Roman" w:eastAsia="Times New Roman" w:hAnsi="Times New Roman" w:cs="Times New Roman"/>
          <w:b/>
          <w:sz w:val="28"/>
          <w:szCs w:val="28"/>
        </w:rPr>
        <w:t>ания закона и подзаконных актов</w:t>
      </w:r>
    </w:p>
    <w:p w:rsidR="00B47E5E" w:rsidRPr="00A36BCB" w:rsidRDefault="00B47E5E" w:rsidP="00304451">
      <w:pPr>
        <w:spacing w:after="0" w:line="240" w:lineRule="auto"/>
        <w:ind w:firstLine="426"/>
        <w:jc w:val="both"/>
        <w:textAlignment w:val="baseline"/>
        <w:rPr>
          <w:rFonts w:ascii="Times New Roman" w:eastAsia="Times New Roman" w:hAnsi="Times New Roman" w:cs="Times New Roman"/>
          <w:b/>
          <w:sz w:val="28"/>
          <w:szCs w:val="28"/>
        </w:rPr>
      </w:pPr>
    </w:p>
    <w:p w:rsidR="00352EDE" w:rsidRPr="00A36BCB" w:rsidRDefault="00352EDE" w:rsidP="00304451">
      <w:pPr>
        <w:spacing w:after="0"/>
        <w:ind w:firstLine="426"/>
        <w:jc w:val="both"/>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Способы толкования закона и подзаконных актов представляют собой совокупность приемов и средств, применение которых позволяет уяснить смысл нормативного предписания и выраженной в нём воли законодателя. Режим твердой законности и нормальный правопорядок в принципе исключают </w:t>
      </w:r>
      <w:r w:rsidRPr="00A36BCB">
        <w:rPr>
          <w:rFonts w:ascii="Times New Roman" w:eastAsia="Times New Roman" w:hAnsi="Times New Roman" w:cs="Times New Roman"/>
          <w:sz w:val="28"/>
          <w:szCs w:val="28"/>
        </w:rPr>
        <w:lastRenderedPageBreak/>
        <w:t xml:space="preserve">смешение </w:t>
      </w:r>
      <w:proofErr w:type="gramStart"/>
      <w:r w:rsidRPr="00A36BCB">
        <w:rPr>
          <w:rFonts w:ascii="Times New Roman" w:eastAsia="Times New Roman" w:hAnsi="Times New Roman" w:cs="Times New Roman"/>
          <w:sz w:val="28"/>
          <w:szCs w:val="28"/>
        </w:rPr>
        <w:t>правотворческого</w:t>
      </w:r>
      <w:proofErr w:type="gramEnd"/>
      <w:r w:rsidRPr="00A36BCB">
        <w:rPr>
          <w:rFonts w:ascii="Times New Roman" w:eastAsia="Times New Roman" w:hAnsi="Times New Roman" w:cs="Times New Roman"/>
          <w:sz w:val="28"/>
          <w:szCs w:val="28"/>
        </w:rPr>
        <w:t xml:space="preserve"> и </w:t>
      </w:r>
      <w:proofErr w:type="spellStart"/>
      <w:r w:rsidRPr="00A36BCB">
        <w:rPr>
          <w:rFonts w:ascii="Times New Roman" w:eastAsia="Times New Roman" w:hAnsi="Times New Roman" w:cs="Times New Roman"/>
          <w:sz w:val="28"/>
          <w:szCs w:val="28"/>
        </w:rPr>
        <w:t>праворазъяснительного</w:t>
      </w:r>
      <w:proofErr w:type="spellEnd"/>
      <w:r w:rsidRPr="00A36BCB">
        <w:rPr>
          <w:rFonts w:ascii="Times New Roman" w:eastAsia="Times New Roman" w:hAnsi="Times New Roman" w:cs="Times New Roman"/>
          <w:sz w:val="28"/>
          <w:szCs w:val="28"/>
        </w:rPr>
        <w:t xml:space="preserve"> процессов. Толкование подразделяется на </w:t>
      </w:r>
      <w:proofErr w:type="gramStart"/>
      <w:r w:rsidRPr="00A36BCB">
        <w:rPr>
          <w:rFonts w:ascii="Times New Roman" w:eastAsia="Times New Roman" w:hAnsi="Times New Roman" w:cs="Times New Roman"/>
          <w:sz w:val="28"/>
          <w:szCs w:val="28"/>
        </w:rPr>
        <w:t>виды</w:t>
      </w:r>
      <w:proofErr w:type="gramEnd"/>
      <w:r w:rsidRPr="00A36BCB">
        <w:rPr>
          <w:rFonts w:ascii="Times New Roman" w:eastAsia="Times New Roman" w:hAnsi="Times New Roman" w:cs="Times New Roman"/>
          <w:sz w:val="28"/>
          <w:szCs w:val="28"/>
        </w:rPr>
        <w:t xml:space="preserve"> прежде всего в зависимости от того, идет ли речь об уяснении нормативных актов </w:t>
      </w:r>
      <w:proofErr w:type="spellStart"/>
      <w:r w:rsidRPr="00A36BCB">
        <w:rPr>
          <w:rFonts w:ascii="Times New Roman" w:eastAsia="Times New Roman" w:hAnsi="Times New Roman" w:cs="Times New Roman"/>
          <w:sz w:val="28"/>
          <w:szCs w:val="28"/>
        </w:rPr>
        <w:t>или</w:t>
      </w:r>
      <w:r w:rsidRPr="00A36BCB">
        <w:rPr>
          <w:rFonts w:ascii="Times New Roman" w:eastAsia="Times New Roman" w:hAnsi="Times New Roman" w:cs="Times New Roman"/>
          <w:sz w:val="28"/>
          <w:szCs w:val="28"/>
          <w:shd w:val="clear" w:color="auto" w:fill="FFFFFF"/>
        </w:rPr>
        <w:t>об</w:t>
      </w:r>
      <w:proofErr w:type="spellEnd"/>
      <w:r w:rsidRPr="00A36BCB">
        <w:rPr>
          <w:rFonts w:ascii="Times New Roman" w:eastAsia="Times New Roman" w:hAnsi="Times New Roman" w:cs="Times New Roman"/>
          <w:sz w:val="28"/>
          <w:szCs w:val="28"/>
          <w:shd w:val="clear" w:color="auto" w:fill="FFFFFF"/>
        </w:rPr>
        <w:t xml:space="preserve"> их разъяснении. Уяснение актов достигается рядом способов. Среди них выделяют грамматическое, логическое, систематическое, историко-политическое, телеологическое и специально-юридическое толкование.</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Грамматическое толкование представляет собой совокупность специальных приемов, направленных на уяснение морфологической и синтаксической структуры текста акта. Оно охватывает уяснение отдельных слов и терминов, грамматического смысла всего предложения, группы предложений. Здесь выясняются род, число, падеж имен существительных и прилагательных; лицо, время, число и вид глаголов; значение употребляемых союзов, предлогов, знаков препинания и т.п.</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Логическое толкование предполагает самостоятельное использование законов и правил логики для уяснения смысла нормы, который иногда не совпадает с буквальным смыслом по причине неудачного избрания законодателем словесных форм.</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Систематическое толкование - уяснение содержания и смысла правовых требований в их взаимной связи, в связи с их местом и значением в данном нормативном акте, институте, отрасли и всей системе права в целом. Все нормы нуждаются в систематическом толковании, особенно нормы отсылочные и бланкетные.</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Историко-политическое толкование - уяснение содержания законодательной воли в связи с исторической обстановкой издания акта; расстановкой политических сил; социально-экономическими и политическими факторами, обусловившими инициативу и само появление акта.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Телеологическое (целевое) толкование правовых актов направлено на установление целей его издания: непосредственных, отдаленных, конечных.</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Специально-юридическое толкование - совокупность приемов, обособившихся от остальных способов толкования в связи с анализом специальных терминов, технико-юридических средств и приемов выражения воли законодателя.</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Результаты использования всех способов обусловливают объем толкования. По объему толкование подразделяется на три вида: адекватное, ограничительное и расширительное. Как правило, имеет место адекватное толкование. </w:t>
      </w:r>
      <w:proofErr w:type="gramStart"/>
      <w:r w:rsidRPr="00A36BCB">
        <w:rPr>
          <w:rFonts w:ascii="Times New Roman" w:eastAsia="Times New Roman" w:hAnsi="Times New Roman" w:cs="Times New Roman"/>
          <w:sz w:val="28"/>
          <w:szCs w:val="28"/>
        </w:rPr>
        <w:t>Ограничительное</w:t>
      </w:r>
      <w:proofErr w:type="gramEnd"/>
      <w:r w:rsidRPr="00A36BCB">
        <w:rPr>
          <w:rFonts w:ascii="Times New Roman" w:eastAsia="Times New Roman" w:hAnsi="Times New Roman" w:cs="Times New Roman"/>
          <w:sz w:val="28"/>
          <w:szCs w:val="28"/>
        </w:rPr>
        <w:t xml:space="preserve"> и расширительное допускаются всегда при одном непременном условии - несовпадении действительного (настоящего, подлинного) смысла нормы с буквальным. Норма истолковывается шире или уже буквального ее смысла, но обязательно в соответствии с тем, что найдено в итоге уяснения истинного содержания нормы.</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При оценке значения и роли расширительного и ограничительного толкования норм не следует смешивать их с аналогией закона и права, когда происходит распространение действия норм на не предусмотренные ими обстоятельства.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lastRenderedPageBreak/>
        <w:t xml:space="preserve">Определяющим моментом в определении видов разъяснения правовых актов является субъект - лицо или орган, дающий это разъяснение. Официальное толкование дается или тем органом, который издал данный акт (и тогда оно носит название </w:t>
      </w:r>
      <w:proofErr w:type="gramStart"/>
      <w:r w:rsidRPr="00A36BCB">
        <w:rPr>
          <w:rFonts w:ascii="Times New Roman" w:eastAsia="Times New Roman" w:hAnsi="Times New Roman" w:cs="Times New Roman"/>
          <w:sz w:val="28"/>
          <w:szCs w:val="28"/>
        </w:rPr>
        <w:t>аутентичного</w:t>
      </w:r>
      <w:proofErr w:type="gramEnd"/>
      <w:r w:rsidRPr="00A36BCB">
        <w:rPr>
          <w:rFonts w:ascii="Times New Roman" w:eastAsia="Times New Roman" w:hAnsi="Times New Roman" w:cs="Times New Roman"/>
          <w:sz w:val="28"/>
          <w:szCs w:val="28"/>
        </w:rPr>
        <w:t xml:space="preserve">), или же органами, на которые возложена обязанность толковать законы или другие нормативные акты (легальное толкование). Акты официального толкования обязательны для </w:t>
      </w:r>
      <w:proofErr w:type="spellStart"/>
      <w:r w:rsidRPr="00A36BCB">
        <w:rPr>
          <w:rFonts w:ascii="Times New Roman" w:eastAsia="Times New Roman" w:hAnsi="Times New Roman" w:cs="Times New Roman"/>
          <w:sz w:val="28"/>
          <w:szCs w:val="28"/>
        </w:rPr>
        <w:t>правоприменителей</w:t>
      </w:r>
      <w:proofErr w:type="spellEnd"/>
      <w:r w:rsidRPr="00A36BCB">
        <w:rPr>
          <w:rFonts w:ascii="Times New Roman" w:eastAsia="Times New Roman" w:hAnsi="Times New Roman" w:cs="Times New Roman"/>
          <w:sz w:val="28"/>
          <w:szCs w:val="28"/>
        </w:rPr>
        <w:t>. Субъектами официального аутентичного толкования могут выступать все государственные органы, организующие процесс реализации права. Круг их широк, поэтому юридическая сила актов толкования неодинакова.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Высшей юридической силой обладают акты толкования парламентских органов и высших судебных инстанций. В связи с осуществлением исполнительно-распорядительных функций, организацией правоотношений и </w:t>
      </w:r>
      <w:proofErr w:type="gramStart"/>
      <w:r w:rsidRPr="00A36BCB">
        <w:rPr>
          <w:rFonts w:ascii="Times New Roman" w:eastAsia="Times New Roman" w:hAnsi="Times New Roman" w:cs="Times New Roman"/>
          <w:sz w:val="28"/>
          <w:szCs w:val="28"/>
        </w:rPr>
        <w:t>контролем за</w:t>
      </w:r>
      <w:proofErr w:type="gramEnd"/>
      <w:r w:rsidRPr="00A36BCB">
        <w:rPr>
          <w:rFonts w:ascii="Times New Roman" w:eastAsia="Times New Roman" w:hAnsi="Times New Roman" w:cs="Times New Roman"/>
          <w:sz w:val="28"/>
          <w:szCs w:val="28"/>
        </w:rPr>
        <w:t xml:space="preserve"> соблюдением законодательства толкование подзаконных актов осуществляют правительство, министры и другие исполнительные органы.</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В правоохранительной сфере большую роль играют разъяснения (инструктивные и директивные письма, приказы и инструкции) таких ведомств, как Министерство юстиции, Высший арбитражный суд, прокуратура, органы внутренних дел. Большинство из них являются внутриведомственными, но есть и такие разъяснения, которые принимаются к руководству гражданами. Таковы, например, официальные разъяснения органами внутренних дел Правил дорожного движения.</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Неофициальное толкование не является юридически обязательным. Сила его только в глубине анализа, в убедительности и обоснованности. Соответственно выделяют обыденное толкование, даваемое гражданами; компетентное, которое дается сведущими в праве людьми (специалистами); доктринальное, исходящее от ученых, ведущих исследовательскую работу в этом направлении.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Очень тесно с процессом толкования нормативных актов связана их конкретизация. </w:t>
      </w:r>
      <w:proofErr w:type="gramStart"/>
      <w:r w:rsidRPr="00A36BCB">
        <w:rPr>
          <w:rFonts w:ascii="Times New Roman" w:eastAsia="Times New Roman" w:hAnsi="Times New Roman" w:cs="Times New Roman"/>
          <w:sz w:val="28"/>
          <w:szCs w:val="28"/>
        </w:rPr>
        <w:t>Последняя</w:t>
      </w:r>
      <w:proofErr w:type="gramEnd"/>
      <w:r w:rsidRPr="00A36BCB">
        <w:rPr>
          <w:rFonts w:ascii="Times New Roman" w:eastAsia="Times New Roman" w:hAnsi="Times New Roman" w:cs="Times New Roman"/>
          <w:sz w:val="28"/>
          <w:szCs w:val="28"/>
        </w:rPr>
        <w:t xml:space="preserve"> осуществляется в процессе подзаконного правотворчества, но иногда </w:t>
      </w:r>
      <w:proofErr w:type="spellStart"/>
      <w:r w:rsidRPr="00A36BCB">
        <w:rPr>
          <w:rFonts w:ascii="Times New Roman" w:eastAsia="Times New Roman" w:hAnsi="Times New Roman" w:cs="Times New Roman"/>
          <w:sz w:val="28"/>
          <w:szCs w:val="28"/>
        </w:rPr>
        <w:t>правоконкретизирующие</w:t>
      </w:r>
      <w:proofErr w:type="spellEnd"/>
      <w:r w:rsidRPr="00A36BCB">
        <w:rPr>
          <w:rFonts w:ascii="Times New Roman" w:eastAsia="Times New Roman" w:hAnsi="Times New Roman" w:cs="Times New Roman"/>
          <w:sz w:val="28"/>
          <w:szCs w:val="28"/>
        </w:rPr>
        <w:t xml:space="preserve"> положения содержатся в актах официального толкования, что дает повод отождествить названные процессы. В отличие от толкования (разъяснения того, что есть), конкретизация права привносит в содержание нормы нечто новое дополнительно </w:t>
      </w:r>
      <w:proofErr w:type="gramStart"/>
      <w:r w:rsidRPr="00A36BCB">
        <w:rPr>
          <w:rFonts w:ascii="Times New Roman" w:eastAsia="Times New Roman" w:hAnsi="Times New Roman" w:cs="Times New Roman"/>
          <w:sz w:val="28"/>
          <w:szCs w:val="28"/>
        </w:rPr>
        <w:t>к</w:t>
      </w:r>
      <w:proofErr w:type="gramEnd"/>
      <w:r w:rsidRPr="00A36BCB">
        <w:rPr>
          <w:rFonts w:ascii="Times New Roman" w:eastAsia="Times New Roman" w:hAnsi="Times New Roman" w:cs="Times New Roman"/>
          <w:sz w:val="28"/>
          <w:szCs w:val="28"/>
        </w:rPr>
        <w:t xml:space="preserve"> выраженному в законе. </w:t>
      </w:r>
      <w:proofErr w:type="gramStart"/>
      <w:r w:rsidRPr="00A36BCB">
        <w:rPr>
          <w:rFonts w:ascii="Times New Roman" w:eastAsia="Times New Roman" w:hAnsi="Times New Roman" w:cs="Times New Roman"/>
          <w:sz w:val="28"/>
          <w:szCs w:val="28"/>
        </w:rPr>
        <w:t xml:space="preserve">Таковы, например, </w:t>
      </w:r>
      <w:proofErr w:type="spellStart"/>
      <w:r w:rsidRPr="00A36BCB">
        <w:rPr>
          <w:rFonts w:ascii="Times New Roman" w:eastAsia="Times New Roman" w:hAnsi="Times New Roman" w:cs="Times New Roman"/>
          <w:sz w:val="28"/>
          <w:szCs w:val="28"/>
        </w:rPr>
        <w:t>правоположения</w:t>
      </w:r>
      <w:proofErr w:type="spellEnd"/>
      <w:r w:rsidRPr="00A36BCB">
        <w:rPr>
          <w:rFonts w:ascii="Times New Roman" w:eastAsia="Times New Roman" w:hAnsi="Times New Roman" w:cs="Times New Roman"/>
          <w:sz w:val="28"/>
          <w:szCs w:val="28"/>
        </w:rPr>
        <w:t>, конкретизирующие оценочные понятия, употребленные в законе («злостный характер», «тяжкие последствия», «непригодность» и т.п.).</w:t>
      </w:r>
      <w:proofErr w:type="gramEnd"/>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Таким образом, юридическая техника в правотворчестве определяется как совокупность правил, приемов и средств осуществления правотворческих работ, применение которых обеспечивает наиболее полное соответствие формы нормативных установлений их содержанию, доступность и обозримость массива нормативных предписаний, полноту урегулирования общественных отношений. Среди правил и приемов проведения правотворческой работы </w:t>
      </w:r>
      <w:proofErr w:type="gramStart"/>
      <w:r w:rsidRPr="00A36BCB">
        <w:rPr>
          <w:rFonts w:ascii="Times New Roman" w:eastAsia="Times New Roman" w:hAnsi="Times New Roman" w:cs="Times New Roman"/>
          <w:sz w:val="28"/>
          <w:szCs w:val="28"/>
        </w:rPr>
        <w:t>следует</w:t>
      </w:r>
      <w:proofErr w:type="gramEnd"/>
      <w:r w:rsidRPr="00A36BCB">
        <w:rPr>
          <w:rFonts w:ascii="Times New Roman" w:eastAsia="Times New Roman" w:hAnsi="Times New Roman" w:cs="Times New Roman"/>
          <w:sz w:val="28"/>
          <w:szCs w:val="28"/>
        </w:rPr>
        <w:t xml:space="preserve"> прежде всего назвать правила русского языка; в более широком плане – лингвостилистику.</w:t>
      </w:r>
    </w:p>
    <w:p w:rsidR="00D25120" w:rsidRDefault="00D25120" w:rsidP="00304451">
      <w:pPr>
        <w:spacing w:after="0" w:line="240" w:lineRule="auto"/>
        <w:ind w:firstLine="426"/>
        <w:jc w:val="center"/>
        <w:rPr>
          <w:rFonts w:ascii="Times New Roman" w:eastAsia="Times New Roman" w:hAnsi="Times New Roman" w:cs="Times New Roman"/>
          <w:b/>
          <w:sz w:val="28"/>
          <w:szCs w:val="28"/>
        </w:rPr>
      </w:pPr>
    </w:p>
    <w:p w:rsidR="00D25120" w:rsidRDefault="00D25120" w:rsidP="00304451">
      <w:pPr>
        <w:spacing w:after="0" w:line="240" w:lineRule="auto"/>
        <w:ind w:firstLine="426"/>
        <w:jc w:val="center"/>
        <w:rPr>
          <w:rFonts w:ascii="Times New Roman" w:eastAsia="Times New Roman" w:hAnsi="Times New Roman" w:cs="Times New Roman"/>
          <w:b/>
          <w:sz w:val="28"/>
          <w:szCs w:val="28"/>
        </w:rPr>
      </w:pPr>
    </w:p>
    <w:p w:rsidR="00352EDE" w:rsidRDefault="007F3323" w:rsidP="00304451">
      <w:pPr>
        <w:spacing w:after="0" w:line="240" w:lineRule="auto"/>
        <w:ind w:firstLine="426"/>
        <w:jc w:val="center"/>
        <w:rPr>
          <w:rFonts w:ascii="Times New Roman" w:eastAsia="Times New Roman" w:hAnsi="Times New Roman" w:cs="Times New Roman"/>
          <w:b/>
          <w:sz w:val="28"/>
          <w:szCs w:val="28"/>
        </w:rPr>
      </w:pPr>
      <w:r w:rsidRPr="00A36BCB">
        <w:rPr>
          <w:rFonts w:ascii="Times New Roman" w:eastAsia="Times New Roman" w:hAnsi="Times New Roman" w:cs="Times New Roman"/>
          <w:b/>
          <w:sz w:val="28"/>
          <w:szCs w:val="28"/>
        </w:rPr>
        <w:lastRenderedPageBreak/>
        <w:t>Заключение</w:t>
      </w:r>
    </w:p>
    <w:p w:rsidR="00D25120" w:rsidRPr="00A36BCB" w:rsidRDefault="00D25120" w:rsidP="00304451">
      <w:pPr>
        <w:spacing w:after="0" w:line="240" w:lineRule="auto"/>
        <w:ind w:firstLine="426"/>
        <w:jc w:val="center"/>
        <w:rPr>
          <w:rFonts w:ascii="Times New Roman" w:eastAsia="Times New Roman" w:hAnsi="Times New Roman" w:cs="Times New Roman"/>
          <w:b/>
          <w:sz w:val="28"/>
          <w:szCs w:val="28"/>
        </w:rPr>
      </w:pP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В данной работе нами была предпринята попытка исследования феномена язык и текст закона. Проблема лингвистического аспекта в юридической науке в полной мере может считаться вечной. Ее разработку начинали еще древнегреческие философы и юристы Древнего Рима, впервые обратившие внимание на то, что слова закона не тождественны его силе и власти – содержанию, значению и смыслу.</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В своей публичной деятельности юристы постоянно используют устное и письменное слово, причем в ситуациях, которые всегда привлекают повышенное внимание. Слабое развитие профессионально необходимых языковых навыков, неумение юриста абстрактно мыслить и адекватно выражать мысль может всегда обернуться – и нередко оборачивается – ущемлением прав и законных интересов граждан.</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В ходе исследования вопроса язык и текст закона мы пришли к следующим выводам.</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Что касается проблемы терминологической точности в языке и стиле закона, то соблюдение единообразия терминологии в тексте законов требует в последние годы все более пристального внимания, прежде всего вследствие увеличения количества законов о внесении изменений и дополнений в существующие законы. Увеличение количества таких законов происходит по двум причинам: первая, объективная, связана со стремительным изменением политических и социально-экономических условий в государстве, вторая, субъективная, обусловлена поспешностью принятия ряда законов и вследствие этого недостаточной работой над их текстом.</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Рассмотрев основные правила языка, обеспечивающие адекватное восприятие нормативных высказываний, мы выяснили, что закон (через язык) должен быть способен воздействовать на волю и сознание граждан (через воздействие на разум и логику), побуждая их к поведению в пределах правовых предписаний. Это в свою очередь означает, что язык должен быть понятен всем участникам общественных отношений, в том числе непрофессионалам. Это требование сейчас не всегда выдерживается, «отсутствуют регулярные, прочные связи юристов с лингвистами»19. Представляется, что проект любого нормативного акта перед официальным утверждением должен обязательно проходить специальное языковое и стилевое редактирование, а юристы и филологи должны регулярно собираться для обсуждения актуальных вопросов.</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Проанализировав стиль нормативных актов в контексте правил юридической техники и </w:t>
      </w:r>
      <w:proofErr w:type="gramStart"/>
      <w:r w:rsidRPr="00A36BCB">
        <w:rPr>
          <w:rFonts w:ascii="Times New Roman" w:eastAsia="Times New Roman" w:hAnsi="Times New Roman" w:cs="Times New Roman"/>
          <w:sz w:val="28"/>
          <w:szCs w:val="28"/>
        </w:rPr>
        <w:t>выявив способы толкования закона и подзаконных актов мы выявили две фундаментальные</w:t>
      </w:r>
      <w:proofErr w:type="gramEnd"/>
      <w:r w:rsidRPr="00A36BCB">
        <w:rPr>
          <w:rFonts w:ascii="Times New Roman" w:eastAsia="Times New Roman" w:hAnsi="Times New Roman" w:cs="Times New Roman"/>
          <w:sz w:val="28"/>
          <w:szCs w:val="28"/>
        </w:rPr>
        <w:t xml:space="preserve">, </w:t>
      </w:r>
      <w:proofErr w:type="spellStart"/>
      <w:r w:rsidRPr="00A36BCB">
        <w:rPr>
          <w:rFonts w:ascii="Times New Roman" w:eastAsia="Times New Roman" w:hAnsi="Times New Roman" w:cs="Times New Roman"/>
          <w:sz w:val="28"/>
          <w:szCs w:val="28"/>
        </w:rPr>
        <w:t>взаимоперетекающие</w:t>
      </w:r>
      <w:proofErr w:type="spellEnd"/>
      <w:r w:rsidRPr="00A36BCB">
        <w:rPr>
          <w:rFonts w:ascii="Times New Roman" w:eastAsia="Times New Roman" w:hAnsi="Times New Roman" w:cs="Times New Roman"/>
          <w:sz w:val="28"/>
          <w:szCs w:val="28"/>
        </w:rPr>
        <w:t xml:space="preserve"> проблемы, лежащие в основании всех </w:t>
      </w:r>
      <w:proofErr w:type="spellStart"/>
      <w:r w:rsidRPr="00A36BCB">
        <w:rPr>
          <w:rFonts w:ascii="Times New Roman" w:eastAsia="Times New Roman" w:hAnsi="Times New Roman" w:cs="Times New Roman"/>
          <w:sz w:val="28"/>
          <w:szCs w:val="28"/>
        </w:rPr>
        <w:t>юрислингвистических</w:t>
      </w:r>
      <w:proofErr w:type="spellEnd"/>
      <w:r w:rsidRPr="00A36BCB">
        <w:rPr>
          <w:rFonts w:ascii="Times New Roman" w:eastAsia="Times New Roman" w:hAnsi="Times New Roman" w:cs="Times New Roman"/>
          <w:sz w:val="28"/>
          <w:szCs w:val="28"/>
        </w:rPr>
        <w:t xml:space="preserve"> исследований. Во-первых, это проблема соотношения языковых законов (норм, кодификаций и установлений и т.п.) с юридическими законами (нормами, установлениями и т.п.) на шкале юридизации. Ее полюсами являются стихийно-естественное и рационально-искусственное их начала. Во-вторых, проблема соотношения естественного и юридического языков, противопоставляемых в аспекте антиномии непосредственно-отражательного и </w:t>
      </w:r>
      <w:r w:rsidRPr="00A36BCB">
        <w:rPr>
          <w:rFonts w:ascii="Times New Roman" w:eastAsia="Times New Roman" w:hAnsi="Times New Roman" w:cs="Times New Roman"/>
          <w:sz w:val="28"/>
          <w:szCs w:val="28"/>
        </w:rPr>
        <w:lastRenderedPageBreak/>
        <w:t>условного - данные начала весьма специфично сопрягаются в юридическом языке.</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В заключение следует добавить, к сожалению, что в сознании большинства юристов-законодателей язык есть «рукотворный феномен», регламентирующая деятельность юристов есть вид такой же «рукотворной» деятельности, направленной на его улучшение. Возможно, именно поэтому в праве до сих пор нет понятия языковой экологии, предполагающего защиту языка как некоего самостоятельного, хотя и пассивного, субъекта права, постоянно нуждающегося в защите.</w:t>
      </w:r>
    </w:p>
    <w:p w:rsidR="00A36BCB" w:rsidRPr="00A36BCB" w:rsidRDefault="00A36BCB" w:rsidP="00304451">
      <w:pPr>
        <w:shd w:val="clear" w:color="auto" w:fill="FFFFFF"/>
        <w:spacing w:after="0" w:line="240" w:lineRule="auto"/>
        <w:ind w:firstLine="426"/>
        <w:jc w:val="both"/>
        <w:textAlignment w:val="baseline"/>
        <w:rPr>
          <w:rFonts w:ascii="Times New Roman" w:hAnsi="Times New Roman" w:cs="Times New Roman"/>
          <w:b/>
          <w:sz w:val="28"/>
          <w:szCs w:val="28"/>
          <w:lang w:val="kk-KZ"/>
        </w:rPr>
      </w:pPr>
      <w:r w:rsidRPr="00A36BCB">
        <w:rPr>
          <w:rFonts w:ascii="Times New Roman" w:hAnsi="Times New Roman" w:cs="Times New Roman"/>
          <w:b/>
          <w:sz w:val="28"/>
          <w:szCs w:val="28"/>
          <w:lang w:val="kk-KZ"/>
        </w:rPr>
        <w:t>Список рекомендуемой литературы</w:t>
      </w:r>
    </w:p>
    <w:p w:rsidR="00352EDE" w:rsidRPr="00A36BCB" w:rsidRDefault="007F3323" w:rsidP="00304451">
      <w:pPr>
        <w:spacing w:after="0" w:line="240" w:lineRule="auto"/>
        <w:ind w:firstLine="426"/>
        <w:jc w:val="both"/>
        <w:rPr>
          <w:rFonts w:ascii="Times New Roman" w:eastAsia="Times New Roman" w:hAnsi="Times New Roman" w:cs="Times New Roman"/>
          <w:b/>
          <w:sz w:val="28"/>
          <w:szCs w:val="28"/>
          <w:lang w:val="kk-KZ"/>
        </w:rPr>
      </w:pPr>
      <w:r w:rsidRPr="00A36BCB">
        <w:rPr>
          <w:rFonts w:ascii="Times New Roman" w:eastAsia="Times New Roman" w:hAnsi="Times New Roman" w:cs="Times New Roman"/>
          <w:b/>
          <w:sz w:val="28"/>
          <w:szCs w:val="28"/>
          <w:lang w:val="kk-KZ"/>
        </w:rPr>
        <w:t>Основная:</w:t>
      </w:r>
    </w:p>
    <w:p w:rsidR="00352EDE" w:rsidRPr="00A36BCB" w:rsidRDefault="00352EDE" w:rsidP="00304451">
      <w:pPr>
        <w:pStyle w:val="a8"/>
        <w:numPr>
          <w:ilvl w:val="0"/>
          <w:numId w:val="14"/>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Борисов Г. А. Теория государства и права</w:t>
      </w:r>
      <w:proofErr w:type="gramStart"/>
      <w:r w:rsidRPr="00A36BCB">
        <w:rPr>
          <w:rFonts w:ascii="Times New Roman" w:eastAsia="Times New Roman" w:hAnsi="Times New Roman" w:cs="Times New Roman"/>
          <w:sz w:val="28"/>
          <w:szCs w:val="28"/>
        </w:rPr>
        <w:t xml:space="preserve"> :</w:t>
      </w:r>
      <w:proofErr w:type="gramEnd"/>
      <w:r w:rsidRPr="00A36BCB">
        <w:rPr>
          <w:rFonts w:ascii="Times New Roman" w:eastAsia="Times New Roman" w:hAnsi="Times New Roman" w:cs="Times New Roman"/>
          <w:sz w:val="28"/>
          <w:szCs w:val="28"/>
        </w:rPr>
        <w:t xml:space="preserve"> учебник / Г. А. Борисов. – Белгород</w:t>
      </w:r>
      <w:proofErr w:type="gramStart"/>
      <w:r w:rsidRPr="00A36BCB">
        <w:rPr>
          <w:rFonts w:ascii="Times New Roman" w:eastAsia="Times New Roman" w:hAnsi="Times New Roman" w:cs="Times New Roman"/>
          <w:sz w:val="28"/>
          <w:szCs w:val="28"/>
        </w:rPr>
        <w:t xml:space="preserve"> :</w:t>
      </w:r>
      <w:proofErr w:type="gramEnd"/>
      <w:r w:rsidRPr="00A36BCB">
        <w:rPr>
          <w:rFonts w:ascii="Times New Roman" w:eastAsia="Times New Roman" w:hAnsi="Times New Roman" w:cs="Times New Roman"/>
          <w:sz w:val="28"/>
          <w:szCs w:val="28"/>
        </w:rPr>
        <w:t xml:space="preserve"> Изд-во </w:t>
      </w:r>
      <w:proofErr w:type="spellStart"/>
      <w:r w:rsidRPr="00A36BCB">
        <w:rPr>
          <w:rFonts w:ascii="Times New Roman" w:eastAsia="Times New Roman" w:hAnsi="Times New Roman" w:cs="Times New Roman"/>
          <w:sz w:val="28"/>
          <w:szCs w:val="28"/>
        </w:rPr>
        <w:t>БелГУ</w:t>
      </w:r>
      <w:proofErr w:type="spellEnd"/>
      <w:r w:rsidRPr="00A36BCB">
        <w:rPr>
          <w:rFonts w:ascii="Times New Roman" w:eastAsia="Times New Roman" w:hAnsi="Times New Roman" w:cs="Times New Roman"/>
          <w:sz w:val="28"/>
          <w:szCs w:val="28"/>
        </w:rPr>
        <w:t>, 2007. – 292 с.</w:t>
      </w:r>
    </w:p>
    <w:p w:rsidR="00352EDE" w:rsidRPr="00A36BCB" w:rsidRDefault="00352EDE" w:rsidP="00304451">
      <w:pPr>
        <w:pStyle w:val="a8"/>
        <w:numPr>
          <w:ilvl w:val="0"/>
          <w:numId w:val="14"/>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Борисова Е.Г. Слово в тексте: Словарь </w:t>
      </w:r>
      <w:proofErr w:type="spellStart"/>
      <w:r w:rsidRPr="00A36BCB">
        <w:rPr>
          <w:rFonts w:ascii="Times New Roman" w:eastAsia="Times New Roman" w:hAnsi="Times New Roman" w:cs="Times New Roman"/>
          <w:sz w:val="28"/>
          <w:szCs w:val="28"/>
        </w:rPr>
        <w:t>коллокаций</w:t>
      </w:r>
      <w:proofErr w:type="spellEnd"/>
      <w:r w:rsidRPr="00A36BCB">
        <w:rPr>
          <w:rFonts w:ascii="Times New Roman" w:eastAsia="Times New Roman" w:hAnsi="Times New Roman" w:cs="Times New Roman"/>
          <w:sz w:val="28"/>
          <w:szCs w:val="28"/>
        </w:rPr>
        <w:t xml:space="preserve"> (устойчивых сочетаний) русского языка с англо-русским словарем ключевых слов. – М.: Филология, 1995. – 148 с.</w:t>
      </w:r>
    </w:p>
    <w:p w:rsidR="00352EDE" w:rsidRPr="00A36BCB" w:rsidRDefault="00352EDE" w:rsidP="00304451">
      <w:pPr>
        <w:pStyle w:val="a8"/>
        <w:numPr>
          <w:ilvl w:val="0"/>
          <w:numId w:val="14"/>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proofErr w:type="spellStart"/>
      <w:r w:rsidRPr="00A36BCB">
        <w:rPr>
          <w:rFonts w:ascii="Times New Roman" w:eastAsia="Times New Roman" w:hAnsi="Times New Roman" w:cs="Times New Roman"/>
          <w:sz w:val="28"/>
          <w:szCs w:val="28"/>
        </w:rPr>
        <w:t>Бошно</w:t>
      </w:r>
      <w:proofErr w:type="spellEnd"/>
      <w:r w:rsidRPr="00A36BCB">
        <w:rPr>
          <w:rFonts w:ascii="Times New Roman" w:eastAsia="Times New Roman" w:hAnsi="Times New Roman" w:cs="Times New Roman"/>
          <w:sz w:val="28"/>
          <w:szCs w:val="28"/>
        </w:rPr>
        <w:t xml:space="preserve"> С.В. Судебная практика: способы выражения // Государство и право. – 2003. – № 3. – С. 19 – 29.</w:t>
      </w:r>
    </w:p>
    <w:p w:rsidR="00352EDE" w:rsidRPr="00A36BCB" w:rsidRDefault="00352EDE" w:rsidP="00304451">
      <w:pPr>
        <w:pStyle w:val="a8"/>
        <w:numPr>
          <w:ilvl w:val="0"/>
          <w:numId w:val="14"/>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Власенко И.А. </w:t>
      </w:r>
      <w:proofErr w:type="spellStart"/>
      <w:r w:rsidRPr="00A36BCB">
        <w:rPr>
          <w:rFonts w:ascii="Times New Roman" w:eastAsia="Times New Roman" w:hAnsi="Times New Roman" w:cs="Times New Roman"/>
          <w:sz w:val="28"/>
          <w:szCs w:val="28"/>
        </w:rPr>
        <w:t>Дисс</w:t>
      </w:r>
      <w:proofErr w:type="spellEnd"/>
      <w:r w:rsidRPr="00A36BCB">
        <w:rPr>
          <w:rFonts w:ascii="Times New Roman" w:eastAsia="Times New Roman" w:hAnsi="Times New Roman" w:cs="Times New Roman"/>
          <w:sz w:val="28"/>
          <w:szCs w:val="28"/>
        </w:rPr>
        <w:t xml:space="preserve">. </w:t>
      </w:r>
      <w:proofErr w:type="spellStart"/>
      <w:r w:rsidRPr="00A36BCB">
        <w:rPr>
          <w:rFonts w:ascii="Times New Roman" w:eastAsia="Times New Roman" w:hAnsi="Times New Roman" w:cs="Times New Roman"/>
          <w:sz w:val="28"/>
          <w:szCs w:val="28"/>
        </w:rPr>
        <w:t>докт</w:t>
      </w:r>
      <w:proofErr w:type="spellEnd"/>
      <w:r w:rsidRPr="00A36BCB">
        <w:rPr>
          <w:rFonts w:ascii="Times New Roman" w:eastAsia="Times New Roman" w:hAnsi="Times New Roman" w:cs="Times New Roman"/>
          <w:sz w:val="28"/>
          <w:szCs w:val="28"/>
        </w:rPr>
        <w:t>.: Проблемы точности выражения формы права. – Екатеринбург, 1997.</w:t>
      </w:r>
    </w:p>
    <w:p w:rsidR="00352EDE" w:rsidRPr="00A36BCB" w:rsidRDefault="00352EDE" w:rsidP="00304451">
      <w:pPr>
        <w:pStyle w:val="a8"/>
        <w:numPr>
          <w:ilvl w:val="0"/>
          <w:numId w:val="14"/>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Власенко И.А. Основы законодательной техники // Законодательные органы власти субъектов Российской Федерации. Практика. Мнения. Проблемы: Информационно-методический бюллетень Аппарата Государственной Думы. - 1997. - № 1 (4). - С. 79-85.</w:t>
      </w:r>
    </w:p>
    <w:p w:rsidR="00352EDE" w:rsidRPr="00A36BCB" w:rsidRDefault="00352EDE" w:rsidP="00304451">
      <w:pPr>
        <w:pStyle w:val="a8"/>
        <w:numPr>
          <w:ilvl w:val="0"/>
          <w:numId w:val="14"/>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proofErr w:type="spellStart"/>
      <w:r w:rsidRPr="00A36BCB">
        <w:rPr>
          <w:rFonts w:ascii="Times New Roman" w:eastAsia="Times New Roman" w:hAnsi="Times New Roman" w:cs="Times New Roman"/>
          <w:sz w:val="28"/>
          <w:szCs w:val="28"/>
        </w:rPr>
        <w:t>Вопленко</w:t>
      </w:r>
      <w:proofErr w:type="spellEnd"/>
      <w:r w:rsidRPr="00A36BCB">
        <w:rPr>
          <w:rFonts w:ascii="Times New Roman" w:eastAsia="Times New Roman" w:hAnsi="Times New Roman" w:cs="Times New Roman"/>
          <w:sz w:val="28"/>
          <w:szCs w:val="28"/>
        </w:rPr>
        <w:t xml:space="preserve"> Н.Н. Законность и правовой порядок. – Волгоград, 2006. – 174</w:t>
      </w:r>
    </w:p>
    <w:p w:rsidR="00352EDE" w:rsidRPr="00A36BCB" w:rsidRDefault="00352EDE" w:rsidP="00304451">
      <w:pPr>
        <w:pStyle w:val="a8"/>
        <w:numPr>
          <w:ilvl w:val="0"/>
          <w:numId w:val="14"/>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proofErr w:type="spellStart"/>
      <w:r w:rsidRPr="00A36BCB">
        <w:rPr>
          <w:rFonts w:ascii="Times New Roman" w:eastAsia="Times New Roman" w:hAnsi="Times New Roman" w:cs="Times New Roman"/>
          <w:sz w:val="28"/>
          <w:szCs w:val="28"/>
        </w:rPr>
        <w:t>Губаева</w:t>
      </w:r>
      <w:proofErr w:type="spellEnd"/>
      <w:r w:rsidRPr="00A36BCB">
        <w:rPr>
          <w:rFonts w:ascii="Times New Roman" w:eastAsia="Times New Roman" w:hAnsi="Times New Roman" w:cs="Times New Roman"/>
          <w:sz w:val="28"/>
          <w:szCs w:val="28"/>
        </w:rPr>
        <w:t xml:space="preserve"> Т.В. Язык и право. Искусство </w:t>
      </w:r>
      <w:proofErr w:type="gramStart"/>
      <w:r w:rsidRPr="00A36BCB">
        <w:rPr>
          <w:rFonts w:ascii="Times New Roman" w:eastAsia="Times New Roman" w:hAnsi="Times New Roman" w:cs="Times New Roman"/>
          <w:sz w:val="28"/>
          <w:szCs w:val="28"/>
        </w:rPr>
        <w:t>владения</w:t>
      </w:r>
      <w:proofErr w:type="gramEnd"/>
      <w:r w:rsidRPr="00A36BCB">
        <w:rPr>
          <w:rFonts w:ascii="Times New Roman" w:eastAsia="Times New Roman" w:hAnsi="Times New Roman" w:cs="Times New Roman"/>
          <w:sz w:val="28"/>
          <w:szCs w:val="28"/>
        </w:rPr>
        <w:t xml:space="preserve"> словом в профессиональной юридической деятельности. – М.</w:t>
      </w:r>
      <w:proofErr w:type="gramStart"/>
      <w:r w:rsidRPr="00A36BCB">
        <w:rPr>
          <w:rFonts w:ascii="Times New Roman" w:eastAsia="Times New Roman" w:hAnsi="Times New Roman" w:cs="Times New Roman"/>
          <w:sz w:val="28"/>
          <w:szCs w:val="28"/>
        </w:rPr>
        <w:t xml:space="preserve"> :</w:t>
      </w:r>
      <w:proofErr w:type="gramEnd"/>
      <w:r w:rsidRPr="00A36BCB">
        <w:rPr>
          <w:rFonts w:ascii="Times New Roman" w:eastAsia="Times New Roman" w:hAnsi="Times New Roman" w:cs="Times New Roman"/>
          <w:sz w:val="28"/>
          <w:szCs w:val="28"/>
        </w:rPr>
        <w:t xml:space="preserve"> Норма, 2004. – 160 с.</w:t>
      </w:r>
    </w:p>
    <w:p w:rsidR="007F3323" w:rsidRPr="00A36BCB" w:rsidRDefault="007F3323" w:rsidP="00304451">
      <w:pPr>
        <w:shd w:val="clear" w:color="auto" w:fill="FFFFFF"/>
        <w:spacing w:after="0" w:line="240" w:lineRule="auto"/>
        <w:ind w:firstLine="426"/>
        <w:jc w:val="both"/>
        <w:textAlignment w:val="baseline"/>
        <w:rPr>
          <w:rFonts w:ascii="Times New Roman" w:eastAsia="Times New Roman" w:hAnsi="Times New Roman" w:cs="Times New Roman"/>
          <w:b/>
          <w:sz w:val="28"/>
          <w:szCs w:val="28"/>
          <w:lang w:val="kk-KZ"/>
        </w:rPr>
      </w:pPr>
      <w:r w:rsidRPr="00A36BCB">
        <w:rPr>
          <w:rFonts w:ascii="Times New Roman" w:eastAsia="Times New Roman" w:hAnsi="Times New Roman" w:cs="Times New Roman"/>
          <w:b/>
          <w:sz w:val="28"/>
          <w:szCs w:val="28"/>
          <w:lang w:val="kk-KZ"/>
        </w:rPr>
        <w:t>Дополнительна</w:t>
      </w:r>
      <w:r w:rsidR="00D75DE1" w:rsidRPr="00A36BCB">
        <w:rPr>
          <w:rFonts w:ascii="Times New Roman" w:eastAsia="Times New Roman" w:hAnsi="Times New Roman" w:cs="Times New Roman"/>
          <w:b/>
          <w:sz w:val="28"/>
          <w:szCs w:val="28"/>
          <w:lang w:val="kk-KZ"/>
        </w:rPr>
        <w:t>я</w:t>
      </w:r>
      <w:r w:rsidRPr="00A36BCB">
        <w:rPr>
          <w:rFonts w:ascii="Times New Roman" w:eastAsia="Times New Roman" w:hAnsi="Times New Roman" w:cs="Times New Roman"/>
          <w:b/>
          <w:sz w:val="28"/>
          <w:szCs w:val="28"/>
          <w:lang w:val="kk-KZ"/>
        </w:rPr>
        <w:t>:</w:t>
      </w:r>
    </w:p>
    <w:p w:rsidR="00352EDE" w:rsidRPr="00A36BCB" w:rsidRDefault="00352EDE" w:rsidP="00304451">
      <w:pPr>
        <w:pStyle w:val="a8"/>
        <w:numPr>
          <w:ilvl w:val="0"/>
          <w:numId w:val="15"/>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Загайнова С.К. Судебный прецедент: проблемы </w:t>
      </w:r>
      <w:proofErr w:type="spellStart"/>
      <w:r w:rsidRPr="00A36BCB">
        <w:rPr>
          <w:rFonts w:ascii="Times New Roman" w:eastAsia="Times New Roman" w:hAnsi="Times New Roman" w:cs="Times New Roman"/>
          <w:sz w:val="28"/>
          <w:szCs w:val="28"/>
        </w:rPr>
        <w:t>правоприменения</w:t>
      </w:r>
      <w:proofErr w:type="spellEnd"/>
      <w:r w:rsidRPr="00A36BCB">
        <w:rPr>
          <w:rFonts w:ascii="Times New Roman" w:eastAsia="Times New Roman" w:hAnsi="Times New Roman" w:cs="Times New Roman"/>
          <w:sz w:val="28"/>
          <w:szCs w:val="28"/>
        </w:rPr>
        <w:t>. – М.</w:t>
      </w:r>
      <w:proofErr w:type="gramStart"/>
      <w:r w:rsidRPr="00A36BCB">
        <w:rPr>
          <w:rFonts w:ascii="Times New Roman" w:eastAsia="Times New Roman" w:hAnsi="Times New Roman" w:cs="Times New Roman"/>
          <w:sz w:val="28"/>
          <w:szCs w:val="28"/>
        </w:rPr>
        <w:t xml:space="preserve"> :</w:t>
      </w:r>
      <w:proofErr w:type="gramEnd"/>
      <w:r w:rsidRPr="00A36BCB">
        <w:rPr>
          <w:rFonts w:ascii="Times New Roman" w:eastAsia="Times New Roman" w:hAnsi="Times New Roman" w:cs="Times New Roman"/>
          <w:sz w:val="28"/>
          <w:szCs w:val="28"/>
        </w:rPr>
        <w:t xml:space="preserve"> Норма, 2002. – 167 с.</w:t>
      </w:r>
    </w:p>
    <w:p w:rsidR="00352EDE" w:rsidRPr="00A36BCB" w:rsidRDefault="00352EDE" w:rsidP="00304451">
      <w:pPr>
        <w:pStyle w:val="a8"/>
        <w:numPr>
          <w:ilvl w:val="0"/>
          <w:numId w:val="15"/>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Законодательная техника: науч</w:t>
      </w:r>
      <w:proofErr w:type="gramStart"/>
      <w:r w:rsidRPr="00A36BCB">
        <w:rPr>
          <w:rFonts w:ascii="Times New Roman" w:eastAsia="Times New Roman" w:hAnsi="Times New Roman" w:cs="Times New Roman"/>
          <w:sz w:val="28"/>
          <w:szCs w:val="28"/>
        </w:rPr>
        <w:t>.-</w:t>
      </w:r>
      <w:proofErr w:type="spellStart"/>
      <w:proofErr w:type="gramEnd"/>
      <w:r w:rsidRPr="00A36BCB">
        <w:rPr>
          <w:rFonts w:ascii="Times New Roman" w:eastAsia="Times New Roman" w:hAnsi="Times New Roman" w:cs="Times New Roman"/>
          <w:sz w:val="28"/>
          <w:szCs w:val="28"/>
        </w:rPr>
        <w:t>практ</w:t>
      </w:r>
      <w:proofErr w:type="spellEnd"/>
      <w:r w:rsidRPr="00A36BCB">
        <w:rPr>
          <w:rFonts w:ascii="Times New Roman" w:eastAsia="Times New Roman" w:hAnsi="Times New Roman" w:cs="Times New Roman"/>
          <w:sz w:val="28"/>
          <w:szCs w:val="28"/>
        </w:rPr>
        <w:t>. пособие / под ред. Ю.А. Тихомирова. – М., 2000. – 272 с.</w:t>
      </w:r>
    </w:p>
    <w:p w:rsidR="00352EDE" w:rsidRPr="00A36BCB" w:rsidRDefault="00352EDE" w:rsidP="00304451">
      <w:pPr>
        <w:pStyle w:val="a8"/>
        <w:numPr>
          <w:ilvl w:val="0"/>
          <w:numId w:val="15"/>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Законотворчество в Российской Федерации / под ред. проф. А.С. </w:t>
      </w:r>
      <w:proofErr w:type="spellStart"/>
      <w:r w:rsidRPr="00A36BCB">
        <w:rPr>
          <w:rFonts w:ascii="Times New Roman" w:eastAsia="Times New Roman" w:hAnsi="Times New Roman" w:cs="Times New Roman"/>
          <w:sz w:val="28"/>
          <w:szCs w:val="28"/>
        </w:rPr>
        <w:t>Пиголкина</w:t>
      </w:r>
      <w:proofErr w:type="spellEnd"/>
      <w:r w:rsidRPr="00A36BCB">
        <w:rPr>
          <w:rFonts w:ascii="Times New Roman" w:eastAsia="Times New Roman" w:hAnsi="Times New Roman" w:cs="Times New Roman"/>
          <w:sz w:val="28"/>
          <w:szCs w:val="28"/>
        </w:rPr>
        <w:t>. – М., 2000. – 605 с.</w:t>
      </w:r>
    </w:p>
    <w:p w:rsidR="00352EDE" w:rsidRPr="00A36BCB" w:rsidRDefault="00352EDE" w:rsidP="00304451">
      <w:pPr>
        <w:pStyle w:val="a8"/>
        <w:numPr>
          <w:ilvl w:val="0"/>
          <w:numId w:val="15"/>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Керимов Д.А. Культура и техника законотворчества. - М.: Юридическая литература, 1991.</w:t>
      </w:r>
    </w:p>
    <w:p w:rsidR="00352EDE" w:rsidRPr="00A36BCB" w:rsidRDefault="00352EDE" w:rsidP="00304451">
      <w:pPr>
        <w:pStyle w:val="a8"/>
        <w:numPr>
          <w:ilvl w:val="0"/>
          <w:numId w:val="15"/>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Крюкова Е.А. О средствах достижения точности выражения правовых норм. [Электрон</w:t>
      </w:r>
      <w:proofErr w:type="gramStart"/>
      <w:r w:rsidRPr="00A36BCB">
        <w:rPr>
          <w:rFonts w:ascii="Times New Roman" w:eastAsia="Times New Roman" w:hAnsi="Times New Roman" w:cs="Times New Roman"/>
          <w:sz w:val="28"/>
          <w:szCs w:val="28"/>
        </w:rPr>
        <w:t>.р</w:t>
      </w:r>
      <w:proofErr w:type="gramEnd"/>
      <w:r w:rsidRPr="00A36BCB">
        <w:rPr>
          <w:rFonts w:ascii="Times New Roman" w:eastAsia="Times New Roman" w:hAnsi="Times New Roman" w:cs="Times New Roman"/>
          <w:sz w:val="28"/>
          <w:szCs w:val="28"/>
        </w:rPr>
        <w:t xml:space="preserve">есурс]. Режим доступа: </w:t>
      </w:r>
      <w:proofErr w:type="spellStart"/>
      <w:r w:rsidRPr="00A36BCB">
        <w:rPr>
          <w:rFonts w:ascii="Times New Roman" w:eastAsia="Times New Roman" w:hAnsi="Times New Roman" w:cs="Times New Roman"/>
          <w:sz w:val="28"/>
          <w:szCs w:val="28"/>
        </w:rPr>
        <w:t>pvlast</w:t>
      </w:r>
      <w:proofErr w:type="spellEnd"/>
      <w:r w:rsidRPr="00A36BCB">
        <w:rPr>
          <w:rFonts w:ascii="Times New Roman" w:eastAsia="Times New Roman" w:hAnsi="Times New Roman" w:cs="Times New Roman"/>
          <w:sz w:val="28"/>
          <w:szCs w:val="28"/>
        </w:rPr>
        <w:t>/</w:t>
      </w:r>
      <w:proofErr w:type="spellStart"/>
      <w:r w:rsidRPr="00A36BCB">
        <w:rPr>
          <w:rFonts w:ascii="Times New Roman" w:eastAsia="Times New Roman" w:hAnsi="Times New Roman" w:cs="Times New Roman"/>
          <w:sz w:val="28"/>
          <w:szCs w:val="28"/>
        </w:rPr>
        <w:t>archive</w:t>
      </w:r>
      <w:proofErr w:type="spellEnd"/>
      <w:r w:rsidRPr="00A36BCB">
        <w:rPr>
          <w:rFonts w:ascii="Times New Roman" w:eastAsia="Times New Roman" w:hAnsi="Times New Roman" w:cs="Times New Roman"/>
          <w:sz w:val="28"/>
          <w:szCs w:val="28"/>
        </w:rPr>
        <w:t>/index.31.php</w:t>
      </w:r>
    </w:p>
    <w:p w:rsidR="00352EDE" w:rsidRPr="00A36BCB" w:rsidRDefault="00352EDE" w:rsidP="00304451">
      <w:pPr>
        <w:pStyle w:val="a8"/>
        <w:numPr>
          <w:ilvl w:val="0"/>
          <w:numId w:val="15"/>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Малахов, В.П. Правосознание: природа, содержание, логика. – М., 2001. 386 с.</w:t>
      </w:r>
    </w:p>
    <w:p w:rsidR="00352EDE" w:rsidRPr="00A36BCB" w:rsidRDefault="00352EDE" w:rsidP="00304451">
      <w:pPr>
        <w:pStyle w:val="a8"/>
        <w:numPr>
          <w:ilvl w:val="0"/>
          <w:numId w:val="15"/>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Мартышин, О.В. О некоторых особенностях российской правовой и политической культуры // Государство и право. – 2003. – № 10. – С. 25 – 30.</w:t>
      </w:r>
    </w:p>
    <w:p w:rsidR="00352EDE" w:rsidRPr="00A36BCB" w:rsidRDefault="00352EDE" w:rsidP="00304451">
      <w:pPr>
        <w:pStyle w:val="a8"/>
        <w:numPr>
          <w:ilvl w:val="0"/>
          <w:numId w:val="15"/>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Марченко М. Н. Источники права. – М., 2005. –759 с.</w:t>
      </w:r>
    </w:p>
    <w:p w:rsidR="00352EDE" w:rsidRPr="00A36BCB" w:rsidRDefault="00352EDE" w:rsidP="00304451">
      <w:pPr>
        <w:pStyle w:val="a8"/>
        <w:numPr>
          <w:ilvl w:val="0"/>
          <w:numId w:val="15"/>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proofErr w:type="spellStart"/>
      <w:r w:rsidRPr="00A36BCB">
        <w:rPr>
          <w:rFonts w:ascii="Times New Roman" w:eastAsia="Times New Roman" w:hAnsi="Times New Roman" w:cs="Times New Roman"/>
          <w:sz w:val="28"/>
          <w:szCs w:val="28"/>
        </w:rPr>
        <w:t>Нерсесянц</w:t>
      </w:r>
      <w:proofErr w:type="spellEnd"/>
      <w:r w:rsidRPr="00A36BCB">
        <w:rPr>
          <w:rFonts w:ascii="Times New Roman" w:eastAsia="Times New Roman" w:hAnsi="Times New Roman" w:cs="Times New Roman"/>
          <w:sz w:val="28"/>
          <w:szCs w:val="28"/>
        </w:rPr>
        <w:t xml:space="preserve"> B.C. Юриспруденция. Введение в курс общей теории права и государства. - М.: Норма, 1999.- 175 с.</w:t>
      </w:r>
    </w:p>
    <w:p w:rsidR="00352EDE" w:rsidRPr="00A36BCB" w:rsidRDefault="00352EDE" w:rsidP="00304451">
      <w:pPr>
        <w:pStyle w:val="a8"/>
        <w:numPr>
          <w:ilvl w:val="0"/>
          <w:numId w:val="15"/>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lastRenderedPageBreak/>
        <w:t>Общая теория права и государства: Учебник</w:t>
      </w:r>
      <w:proofErr w:type="gramStart"/>
      <w:r w:rsidRPr="00A36BCB">
        <w:rPr>
          <w:rFonts w:ascii="Times New Roman" w:eastAsia="Times New Roman" w:hAnsi="Times New Roman" w:cs="Times New Roman"/>
          <w:sz w:val="28"/>
          <w:szCs w:val="28"/>
        </w:rPr>
        <w:t xml:space="preserve"> / П</w:t>
      </w:r>
      <w:proofErr w:type="gramEnd"/>
      <w:r w:rsidRPr="00A36BCB">
        <w:rPr>
          <w:rFonts w:ascii="Times New Roman" w:eastAsia="Times New Roman" w:hAnsi="Times New Roman" w:cs="Times New Roman"/>
          <w:sz w:val="28"/>
          <w:szCs w:val="28"/>
        </w:rPr>
        <w:t>од ред. В.В. Лазарева. М., 1994. – 223 с.</w:t>
      </w:r>
    </w:p>
    <w:p w:rsidR="00352EDE" w:rsidRPr="00A36BCB" w:rsidRDefault="00352EDE" w:rsidP="00304451">
      <w:pPr>
        <w:pStyle w:val="a8"/>
        <w:numPr>
          <w:ilvl w:val="0"/>
          <w:numId w:val="15"/>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proofErr w:type="spellStart"/>
      <w:r w:rsidRPr="00A36BCB">
        <w:rPr>
          <w:rFonts w:ascii="Times New Roman" w:eastAsia="Times New Roman" w:hAnsi="Times New Roman" w:cs="Times New Roman"/>
          <w:sz w:val="28"/>
          <w:szCs w:val="28"/>
        </w:rPr>
        <w:t>Пиголкин</w:t>
      </w:r>
      <w:proofErr w:type="spellEnd"/>
      <w:r w:rsidRPr="00A36BCB">
        <w:rPr>
          <w:rFonts w:ascii="Times New Roman" w:eastAsia="Times New Roman" w:hAnsi="Times New Roman" w:cs="Times New Roman"/>
          <w:sz w:val="28"/>
          <w:szCs w:val="28"/>
        </w:rPr>
        <w:t xml:space="preserve"> А.С. Подготовка проектов нормативных актов. – М.: Юридическая литература, 1996. – 147 с.</w:t>
      </w:r>
    </w:p>
    <w:p w:rsidR="00352EDE" w:rsidRPr="00A36BCB" w:rsidRDefault="00352EDE" w:rsidP="00304451">
      <w:pPr>
        <w:pStyle w:val="a8"/>
        <w:numPr>
          <w:ilvl w:val="0"/>
          <w:numId w:val="15"/>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proofErr w:type="spellStart"/>
      <w:r w:rsidRPr="00A36BCB">
        <w:rPr>
          <w:rFonts w:ascii="Times New Roman" w:eastAsia="Times New Roman" w:hAnsi="Times New Roman" w:cs="Times New Roman"/>
          <w:sz w:val="28"/>
          <w:szCs w:val="28"/>
        </w:rPr>
        <w:t>Поленина</w:t>
      </w:r>
      <w:proofErr w:type="spellEnd"/>
      <w:r w:rsidRPr="00A36BCB">
        <w:rPr>
          <w:rFonts w:ascii="Times New Roman" w:eastAsia="Times New Roman" w:hAnsi="Times New Roman" w:cs="Times New Roman"/>
          <w:sz w:val="28"/>
          <w:szCs w:val="28"/>
        </w:rPr>
        <w:t xml:space="preserve"> С. В. Законотворчество в РФ</w:t>
      </w:r>
      <w:proofErr w:type="gramStart"/>
      <w:r w:rsidRPr="00A36BCB">
        <w:rPr>
          <w:rFonts w:ascii="Times New Roman" w:eastAsia="Times New Roman" w:hAnsi="Times New Roman" w:cs="Times New Roman"/>
          <w:sz w:val="28"/>
          <w:szCs w:val="28"/>
        </w:rPr>
        <w:t xml:space="preserve"> .</w:t>
      </w:r>
      <w:proofErr w:type="gramEnd"/>
      <w:r w:rsidRPr="00A36BCB">
        <w:rPr>
          <w:rFonts w:ascii="Times New Roman" w:eastAsia="Times New Roman" w:hAnsi="Times New Roman" w:cs="Times New Roman"/>
          <w:sz w:val="28"/>
          <w:szCs w:val="28"/>
        </w:rPr>
        <w:t xml:space="preserve"> – М.,1996. – 145 с.</w:t>
      </w:r>
    </w:p>
    <w:p w:rsidR="00352EDE" w:rsidRPr="00A36BCB" w:rsidRDefault="00352EDE" w:rsidP="00304451">
      <w:pPr>
        <w:pStyle w:val="a8"/>
        <w:numPr>
          <w:ilvl w:val="0"/>
          <w:numId w:val="15"/>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Проблемы теории государства и права: Учебное пособие</w:t>
      </w:r>
      <w:proofErr w:type="gramStart"/>
      <w:r w:rsidRPr="00A36BCB">
        <w:rPr>
          <w:rFonts w:ascii="Times New Roman" w:eastAsia="Times New Roman" w:hAnsi="Times New Roman" w:cs="Times New Roman"/>
          <w:sz w:val="28"/>
          <w:szCs w:val="28"/>
        </w:rPr>
        <w:t xml:space="preserve"> / П</w:t>
      </w:r>
      <w:proofErr w:type="gramEnd"/>
      <w:r w:rsidRPr="00A36BCB">
        <w:rPr>
          <w:rFonts w:ascii="Times New Roman" w:eastAsia="Times New Roman" w:hAnsi="Times New Roman" w:cs="Times New Roman"/>
          <w:sz w:val="28"/>
          <w:szCs w:val="28"/>
        </w:rPr>
        <w:t>од ред. М.Н. Марченко. - М.: Проспект. 1999. – 255 с.</w:t>
      </w:r>
    </w:p>
    <w:p w:rsidR="00352EDE" w:rsidRPr="00A36BCB" w:rsidRDefault="00352EDE" w:rsidP="00304451">
      <w:pPr>
        <w:pStyle w:val="a8"/>
        <w:numPr>
          <w:ilvl w:val="0"/>
          <w:numId w:val="15"/>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proofErr w:type="spellStart"/>
      <w:r w:rsidRPr="00A36BCB">
        <w:rPr>
          <w:rFonts w:ascii="Times New Roman" w:eastAsia="Times New Roman" w:hAnsi="Times New Roman" w:cs="Times New Roman"/>
          <w:sz w:val="28"/>
          <w:szCs w:val="28"/>
        </w:rPr>
        <w:t>Раянов</w:t>
      </w:r>
      <w:proofErr w:type="spellEnd"/>
      <w:r w:rsidRPr="00A36BCB">
        <w:rPr>
          <w:rFonts w:ascii="Times New Roman" w:eastAsia="Times New Roman" w:hAnsi="Times New Roman" w:cs="Times New Roman"/>
          <w:sz w:val="28"/>
          <w:szCs w:val="28"/>
        </w:rPr>
        <w:t xml:space="preserve"> Ф.М. Проблемы теории государства и права (Юриспруденции): Учебный курс. - М.: Право и государство, 2003. - 304 с.</w:t>
      </w:r>
    </w:p>
    <w:p w:rsidR="00352EDE" w:rsidRPr="00A36BCB" w:rsidRDefault="007F3323" w:rsidP="00304451">
      <w:pPr>
        <w:spacing w:after="0" w:line="240" w:lineRule="auto"/>
        <w:ind w:firstLine="426"/>
        <w:jc w:val="both"/>
        <w:textAlignment w:val="baseline"/>
        <w:rPr>
          <w:rFonts w:ascii="Times New Roman" w:eastAsia="Times New Roman" w:hAnsi="Times New Roman" w:cs="Times New Roman"/>
          <w:b/>
          <w:sz w:val="28"/>
          <w:szCs w:val="28"/>
          <w:lang w:val="kk-KZ"/>
        </w:rPr>
      </w:pPr>
      <w:r w:rsidRPr="00A36BCB">
        <w:rPr>
          <w:rFonts w:ascii="Times New Roman" w:eastAsia="Times New Roman" w:hAnsi="Times New Roman" w:cs="Times New Roman"/>
          <w:b/>
          <w:sz w:val="28"/>
          <w:szCs w:val="28"/>
          <w:lang w:val="kk-KZ"/>
        </w:rPr>
        <w:t>Контрольные вопросы:</w:t>
      </w:r>
    </w:p>
    <w:p w:rsidR="007F3323" w:rsidRPr="00A36BCB" w:rsidRDefault="007F3323" w:rsidP="00304451">
      <w:pPr>
        <w:pStyle w:val="a8"/>
        <w:numPr>
          <w:ilvl w:val="0"/>
          <w:numId w:val="16"/>
        </w:numPr>
        <w:spacing w:after="0" w:line="240" w:lineRule="auto"/>
        <w:ind w:left="0" w:firstLine="426"/>
        <w:jc w:val="both"/>
        <w:textAlignment w:val="baseline"/>
        <w:rPr>
          <w:rFonts w:ascii="Times New Roman" w:eastAsia="Times New Roman" w:hAnsi="Times New Roman" w:cs="Times New Roman"/>
          <w:sz w:val="28"/>
          <w:szCs w:val="28"/>
          <w:lang w:val="kk-KZ"/>
        </w:rPr>
      </w:pPr>
      <w:r w:rsidRPr="00A36BCB">
        <w:rPr>
          <w:rFonts w:ascii="Times New Roman" w:eastAsia="Times New Roman" w:hAnsi="Times New Roman" w:cs="Times New Roman"/>
          <w:sz w:val="28"/>
          <w:szCs w:val="28"/>
        </w:rPr>
        <w:t>Язык и стиль закона. Проблема терминологической точности</w:t>
      </w:r>
      <w:r w:rsidRPr="00A36BCB">
        <w:rPr>
          <w:rFonts w:ascii="Times New Roman" w:eastAsia="Times New Roman" w:hAnsi="Times New Roman" w:cs="Times New Roman"/>
          <w:sz w:val="28"/>
          <w:szCs w:val="28"/>
          <w:lang w:val="kk-KZ"/>
        </w:rPr>
        <w:t>.</w:t>
      </w:r>
    </w:p>
    <w:p w:rsidR="007F3323" w:rsidRPr="00A36BCB" w:rsidRDefault="007F3323" w:rsidP="00304451">
      <w:pPr>
        <w:pStyle w:val="a8"/>
        <w:numPr>
          <w:ilvl w:val="0"/>
          <w:numId w:val="16"/>
        </w:numPr>
        <w:spacing w:after="0" w:line="240" w:lineRule="auto"/>
        <w:ind w:left="0" w:firstLine="426"/>
        <w:jc w:val="both"/>
        <w:textAlignment w:val="baseline"/>
        <w:rPr>
          <w:rFonts w:ascii="Times New Roman" w:eastAsia="Times New Roman" w:hAnsi="Times New Roman" w:cs="Times New Roman"/>
          <w:sz w:val="28"/>
          <w:szCs w:val="28"/>
          <w:lang w:val="kk-KZ"/>
        </w:rPr>
      </w:pPr>
      <w:r w:rsidRPr="00A36BCB">
        <w:rPr>
          <w:rFonts w:ascii="Times New Roman" w:eastAsia="Times New Roman" w:hAnsi="Times New Roman" w:cs="Times New Roman"/>
          <w:sz w:val="28"/>
          <w:szCs w:val="28"/>
        </w:rPr>
        <w:t>Правила языка, обеспечивающие адекватное восприятие нормативных высказываний</w:t>
      </w:r>
    </w:p>
    <w:p w:rsidR="007F3323" w:rsidRPr="00A36BCB" w:rsidRDefault="007F3323" w:rsidP="00304451">
      <w:pPr>
        <w:pStyle w:val="a8"/>
        <w:numPr>
          <w:ilvl w:val="0"/>
          <w:numId w:val="16"/>
        </w:numPr>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Текст закона</w:t>
      </w:r>
    </w:p>
    <w:p w:rsidR="007F3323" w:rsidRPr="00A36BCB" w:rsidRDefault="007F3323" w:rsidP="00304451">
      <w:pPr>
        <w:pStyle w:val="a8"/>
        <w:numPr>
          <w:ilvl w:val="0"/>
          <w:numId w:val="16"/>
        </w:numPr>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Стиль нормативных актов в контексте правил юридической техники</w:t>
      </w:r>
    </w:p>
    <w:p w:rsidR="007F3323" w:rsidRPr="00A36BCB" w:rsidRDefault="007F3323" w:rsidP="00304451">
      <w:pPr>
        <w:pStyle w:val="a8"/>
        <w:numPr>
          <w:ilvl w:val="0"/>
          <w:numId w:val="16"/>
        </w:numPr>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Способы толкования закона и подзаконных актов</w:t>
      </w:r>
    </w:p>
    <w:p w:rsidR="007F3323" w:rsidRPr="00A36BCB" w:rsidRDefault="007F3323" w:rsidP="00304451">
      <w:pPr>
        <w:spacing w:after="0" w:line="240" w:lineRule="auto"/>
        <w:ind w:firstLine="426"/>
        <w:jc w:val="both"/>
        <w:textAlignment w:val="baseline"/>
        <w:rPr>
          <w:rFonts w:ascii="Times New Roman" w:eastAsia="Times New Roman" w:hAnsi="Times New Roman" w:cs="Times New Roman"/>
          <w:sz w:val="28"/>
          <w:szCs w:val="28"/>
        </w:rPr>
      </w:pPr>
    </w:p>
    <w:p w:rsidR="007F3323" w:rsidRPr="00A36BCB" w:rsidRDefault="00D75DE1" w:rsidP="00304451">
      <w:pPr>
        <w:spacing w:after="0" w:line="240" w:lineRule="auto"/>
        <w:ind w:firstLine="426"/>
        <w:jc w:val="center"/>
        <w:textAlignment w:val="baseline"/>
        <w:rPr>
          <w:rFonts w:ascii="Times New Roman" w:eastAsia="Times New Roman" w:hAnsi="Times New Roman" w:cs="Times New Roman"/>
          <w:b/>
          <w:sz w:val="28"/>
          <w:szCs w:val="28"/>
          <w:lang w:val="kk-KZ"/>
        </w:rPr>
      </w:pPr>
      <w:r w:rsidRPr="00A36BCB">
        <w:rPr>
          <w:rFonts w:ascii="Times New Roman" w:eastAsia="Times New Roman" w:hAnsi="Times New Roman" w:cs="Times New Roman"/>
          <w:b/>
          <w:sz w:val="28"/>
          <w:szCs w:val="28"/>
          <w:lang w:val="kk-KZ"/>
        </w:rPr>
        <w:t>5 лекция</w:t>
      </w:r>
    </w:p>
    <w:p w:rsidR="007F3323" w:rsidRPr="00A36BCB" w:rsidRDefault="007F3323" w:rsidP="00304451">
      <w:pPr>
        <w:spacing w:after="0" w:line="240" w:lineRule="auto"/>
        <w:ind w:firstLine="426"/>
        <w:jc w:val="both"/>
        <w:textAlignment w:val="baseline"/>
        <w:rPr>
          <w:rFonts w:ascii="Times New Roman" w:eastAsia="Times New Roman" w:hAnsi="Times New Roman" w:cs="Times New Roman"/>
          <w:sz w:val="28"/>
          <w:szCs w:val="28"/>
          <w:lang w:val="kk-KZ"/>
        </w:rPr>
      </w:pPr>
    </w:p>
    <w:p w:rsidR="00352EDE" w:rsidRPr="00A36BCB" w:rsidRDefault="00D75DE1" w:rsidP="00304451">
      <w:pPr>
        <w:shd w:val="clear" w:color="auto" w:fill="FFFFFF"/>
        <w:spacing w:after="0" w:line="240" w:lineRule="auto"/>
        <w:ind w:firstLine="426"/>
        <w:jc w:val="both"/>
        <w:textAlignment w:val="baseline"/>
        <w:rPr>
          <w:rFonts w:ascii="Times New Roman" w:eastAsia="Times New Roman" w:hAnsi="Times New Roman" w:cs="Times New Roman"/>
          <w:b/>
          <w:sz w:val="28"/>
          <w:szCs w:val="28"/>
        </w:rPr>
      </w:pPr>
      <w:r w:rsidRPr="00A36BCB">
        <w:rPr>
          <w:rFonts w:ascii="Times New Roman" w:eastAsia="Times New Roman" w:hAnsi="Times New Roman" w:cs="Times New Roman"/>
          <w:b/>
          <w:sz w:val="28"/>
          <w:szCs w:val="28"/>
          <w:lang w:val="kk-KZ"/>
        </w:rPr>
        <w:t>Тема 5. Особенности</w:t>
      </w:r>
      <w:r w:rsidR="00352EDE" w:rsidRPr="00A36BCB">
        <w:rPr>
          <w:rFonts w:ascii="Times New Roman" w:eastAsia="Times New Roman" w:hAnsi="Times New Roman" w:cs="Times New Roman"/>
          <w:b/>
          <w:sz w:val="28"/>
          <w:szCs w:val="28"/>
        </w:rPr>
        <w:t xml:space="preserve"> письменной речи юриста</w:t>
      </w:r>
    </w:p>
    <w:p w:rsidR="00D75DE1" w:rsidRPr="00A36BCB" w:rsidRDefault="00D75DE1"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r w:rsidRPr="00A36BCB">
        <w:rPr>
          <w:rFonts w:ascii="Times New Roman" w:eastAsia="Times New Roman" w:hAnsi="Times New Roman" w:cs="Times New Roman"/>
          <w:b/>
          <w:sz w:val="28"/>
          <w:szCs w:val="28"/>
          <w:lang w:val="kk-KZ"/>
        </w:rPr>
        <w:t>Цель</w:t>
      </w:r>
      <w:r w:rsidRPr="00A36BCB">
        <w:rPr>
          <w:rFonts w:ascii="Times New Roman" w:eastAsia="Times New Roman" w:hAnsi="Times New Roman" w:cs="Times New Roman"/>
          <w:sz w:val="28"/>
          <w:szCs w:val="28"/>
          <w:lang w:val="kk-KZ"/>
        </w:rPr>
        <w:t>: рассмотреть особенности письменной речи юриста</w:t>
      </w:r>
    </w:p>
    <w:p w:rsidR="00D75DE1" w:rsidRPr="00A36BCB" w:rsidRDefault="00D75DE1" w:rsidP="00304451">
      <w:pPr>
        <w:shd w:val="clear" w:color="auto" w:fill="FFFFFF"/>
        <w:spacing w:after="0" w:line="240" w:lineRule="auto"/>
        <w:ind w:firstLine="426"/>
        <w:jc w:val="both"/>
        <w:textAlignment w:val="baseline"/>
        <w:rPr>
          <w:rFonts w:ascii="Times New Roman" w:eastAsia="Times New Roman" w:hAnsi="Times New Roman" w:cs="Times New Roman"/>
          <w:b/>
          <w:sz w:val="28"/>
          <w:szCs w:val="28"/>
          <w:lang w:val="kk-KZ"/>
        </w:rPr>
      </w:pPr>
      <w:r w:rsidRPr="00A36BCB">
        <w:rPr>
          <w:rFonts w:ascii="Times New Roman" w:eastAsia="Times New Roman" w:hAnsi="Times New Roman" w:cs="Times New Roman"/>
          <w:b/>
          <w:sz w:val="28"/>
          <w:szCs w:val="28"/>
          <w:lang w:val="kk-KZ"/>
        </w:rPr>
        <w:t>План:</w:t>
      </w:r>
    </w:p>
    <w:p w:rsidR="00D75DE1" w:rsidRPr="00A36BCB" w:rsidRDefault="00D75DE1" w:rsidP="00304451">
      <w:pPr>
        <w:pStyle w:val="a8"/>
        <w:numPr>
          <w:ilvl w:val="0"/>
          <w:numId w:val="17"/>
        </w:numPr>
        <w:shd w:val="clear" w:color="auto" w:fill="FFFFFF"/>
        <w:spacing w:after="0" w:line="240" w:lineRule="auto"/>
        <w:ind w:left="0" w:firstLine="426"/>
        <w:jc w:val="both"/>
        <w:textAlignment w:val="baseline"/>
        <w:rPr>
          <w:rFonts w:ascii="Times New Roman" w:eastAsia="Times New Roman" w:hAnsi="Times New Roman" w:cs="Times New Roman"/>
          <w:sz w:val="28"/>
          <w:szCs w:val="28"/>
          <w:lang w:val="kk-KZ"/>
        </w:rPr>
      </w:pPr>
      <w:r w:rsidRPr="00A36BCB">
        <w:rPr>
          <w:rFonts w:ascii="Times New Roman" w:eastAsia="Times New Roman" w:hAnsi="Times New Roman" w:cs="Times New Roman"/>
          <w:sz w:val="28"/>
          <w:szCs w:val="28"/>
        </w:rPr>
        <w:t xml:space="preserve">Функции синонимов в письменной речи юриста </w:t>
      </w:r>
    </w:p>
    <w:p w:rsidR="00352EDE" w:rsidRPr="00A36BCB" w:rsidRDefault="00352EDE" w:rsidP="00304451">
      <w:pPr>
        <w:pStyle w:val="a8"/>
        <w:numPr>
          <w:ilvl w:val="0"/>
          <w:numId w:val="17"/>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Типичные ошибки в деловых и процессуальных документах: неточный выбор синонимов, тавтология, плеоназм и </w:t>
      </w:r>
      <w:proofErr w:type="spellStart"/>
      <w:r w:rsidRPr="00A36BCB">
        <w:rPr>
          <w:rFonts w:ascii="Times New Roman" w:eastAsia="Times New Roman" w:hAnsi="Times New Roman" w:cs="Times New Roman"/>
          <w:sz w:val="28"/>
          <w:szCs w:val="28"/>
        </w:rPr>
        <w:t>т</w:t>
      </w:r>
      <w:proofErr w:type="gramStart"/>
      <w:r w:rsidRPr="00A36BCB">
        <w:rPr>
          <w:rFonts w:ascii="Times New Roman" w:eastAsia="Times New Roman" w:hAnsi="Times New Roman" w:cs="Times New Roman"/>
          <w:sz w:val="28"/>
          <w:szCs w:val="28"/>
        </w:rPr>
        <w:t>.д</w:t>
      </w:r>
      <w:proofErr w:type="spellEnd"/>
      <w:proofErr w:type="gramEnd"/>
    </w:p>
    <w:p w:rsidR="00352EDE" w:rsidRPr="00304451" w:rsidRDefault="00352EDE" w:rsidP="00304451">
      <w:pPr>
        <w:spacing w:after="0" w:line="240" w:lineRule="auto"/>
        <w:ind w:left="426"/>
        <w:jc w:val="both"/>
        <w:rPr>
          <w:rFonts w:ascii="Times New Roman" w:eastAsia="Times New Roman" w:hAnsi="Times New Roman" w:cs="Times New Roman"/>
          <w:sz w:val="20"/>
          <w:szCs w:val="20"/>
        </w:rPr>
      </w:pPr>
      <w:r w:rsidRPr="00A36BCB">
        <w:rPr>
          <w:rFonts w:ascii="Times New Roman" w:eastAsia="Times New Roman" w:hAnsi="Times New Roman" w:cs="Times New Roman"/>
          <w:sz w:val="28"/>
          <w:szCs w:val="28"/>
        </w:rPr>
        <w:br/>
      </w:r>
      <w:r w:rsidRPr="00304451">
        <w:rPr>
          <w:rFonts w:ascii="Times New Roman" w:eastAsia="Times New Roman" w:hAnsi="Times New Roman" w:cs="Times New Roman"/>
          <w:sz w:val="20"/>
          <w:szCs w:val="20"/>
        </w:rPr>
        <w:t>«Высокая культура речи – это умение правильно,</w:t>
      </w:r>
    </w:p>
    <w:p w:rsidR="00352EDE" w:rsidRPr="00304451"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0"/>
          <w:szCs w:val="20"/>
        </w:rPr>
      </w:pPr>
      <w:r w:rsidRPr="00304451">
        <w:rPr>
          <w:rFonts w:ascii="Times New Roman" w:eastAsia="Times New Roman" w:hAnsi="Times New Roman" w:cs="Times New Roman"/>
          <w:sz w:val="20"/>
          <w:szCs w:val="20"/>
        </w:rPr>
        <w:t>точно и выразительно передавать свои мысли средствами языка…»</w:t>
      </w:r>
    </w:p>
    <w:p w:rsidR="00352EDE" w:rsidRPr="00304451"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0"/>
          <w:szCs w:val="20"/>
        </w:rPr>
      </w:pPr>
      <w:r w:rsidRPr="00304451">
        <w:rPr>
          <w:rFonts w:ascii="Times New Roman" w:eastAsia="Times New Roman" w:hAnsi="Times New Roman" w:cs="Times New Roman"/>
          <w:sz w:val="20"/>
          <w:szCs w:val="20"/>
        </w:rPr>
        <w:t>С.И.Ожегов</w:t>
      </w:r>
      <w:r w:rsidRPr="00A36BCB">
        <w:rPr>
          <w:rFonts w:ascii="Times New Roman" w:eastAsia="Times New Roman" w:hAnsi="Times New Roman" w:cs="Times New Roman"/>
          <w:sz w:val="28"/>
          <w:szCs w:val="28"/>
        </w:rPr>
        <w:br/>
      </w:r>
      <w:r w:rsidR="00304451" w:rsidRPr="00304451">
        <w:rPr>
          <w:rFonts w:ascii="Times New Roman" w:eastAsia="Times New Roman" w:hAnsi="Times New Roman" w:cs="Times New Roman"/>
          <w:b/>
          <w:sz w:val="28"/>
          <w:szCs w:val="28"/>
          <w:lang w:val="kk-KZ"/>
        </w:rPr>
        <w:t>Содержание:</w:t>
      </w:r>
      <w:r w:rsidRPr="00A36BCB">
        <w:rPr>
          <w:rFonts w:ascii="Times New Roman" w:eastAsia="Times New Roman" w:hAnsi="Times New Roman" w:cs="Times New Roman"/>
          <w:sz w:val="28"/>
          <w:szCs w:val="28"/>
        </w:rPr>
        <w:t xml:space="preserve">Великая сила </w:t>
      </w:r>
      <w:r w:rsidR="00D75DE1" w:rsidRPr="00A36BCB">
        <w:rPr>
          <w:rFonts w:ascii="Times New Roman" w:eastAsia="Times New Roman" w:hAnsi="Times New Roman" w:cs="Times New Roman"/>
          <w:sz w:val="28"/>
          <w:szCs w:val="28"/>
          <w:lang w:val="kk-KZ"/>
        </w:rPr>
        <w:t>языка</w:t>
      </w:r>
      <w:r w:rsidRPr="00A36BCB">
        <w:rPr>
          <w:rFonts w:ascii="Times New Roman" w:eastAsia="Times New Roman" w:hAnsi="Times New Roman" w:cs="Times New Roman"/>
          <w:sz w:val="28"/>
          <w:szCs w:val="28"/>
        </w:rPr>
        <w:t xml:space="preserve"> всегда ценилась людьми. Понять эту силу и правильно ей воспользоваться для юриста важно вдвойне, ведь вся его профессиональная деятельность связана с устной и письменной речью. Интеллектуальная процедура применения права предполагает подготовку различного рода юридических текстов, официально-деловых документов, монологических выступлений в суде, подчиняющихся определенным правовым и одновременно языковым требованиям. Такие качества, как культура речи, смысловая точность и цельность, последовательность изложения, композиционная четкость относимы ко всем видам юридических текстов.</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Умение составить текст официального письма, ответить на запрос во многом определяет эффективность работы юриста, определяет его имидж и культуру. Письмо, запрос, обнаруживающее речевую беспомощность составителя и составленное без знания стилевых норм, может быть расценено, помимо функционального несоответствия целевым установкам, как антиреклама, что влечет за собой снижение серьезности отношения к воспринимаемой информации.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lastRenderedPageBreak/>
        <w:t>Деловая переписка позволяет обсуждать и решать важные вопросы и проблемы. Ведь аутентичные, юридически безупречные доказательства остаются как в архиве пославшего письменное сообщение, так и его получателя. Следовательно, при необходимости, они могут служить свидетельством в судопроизводстве. Кроме того, деловые письма имеют ряд других преимуществ, а именно: а) с их помощью фиксируется информация, на которую можно сослаться впоследствии; б) могут быть средством передачи конфиденциальной информации; в) дают возможность вести сложные и трудоемкие дела.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Статус права слишком высок и ответствен, и его язык является показателем уровня культуры юристов, показателем их уважения к закону, к гражданам, права которых они защищают. Поэтому, в своей речи, как письменной и устной, юристы просто обязаны не нарушать нормы родного языка.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Юрист выступает в различных коммуникативных ролях: составляет законопроекты, ведет деловую переписку, ему приходится писать протоколы допроса и осмотра места происшествия, различные постановления, обвинительные заключения, исковые заявления, приговоры и определения, договоры и соглашения, заявления и жалобы.</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В собственно профессиональной деятельности – в процессе создания, обоснования и применения правовых норм – юрист работает с совокупностью устных и письменных текстов. Сама процедура процесса применения права с неизбежной очевидностью предполагает подготовку и оформление разного рода юридических текстов, в том числе документов, подчиняющихся определенным правовым и языковым требованиям. Такие «идеальные» качества, как культура речи, смысловая точность и цельность, последовательность и простота изложения, композиционная четкость, относимы ко всем видам юридических текстов. Необходимо отметить, что в практике юриста встречаются тексты, имеющие жесткую формальную регламентацию (справка, акт), но есть и такие, которые отличаются более свободной формой.</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Использование письменной формы позволяет дольше обдумывать свою речь, строить её постепенно, исправляя и дополняя, что способствует в конечном итоге выработке и применению более сложных синтаксических конструкций, чем это свойственно устной речи. Такие черты устной речи, как повторы, незаконченные конструкции, в письменном тексте были бы стилистическими ошибками.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r w:rsidRPr="00A36BCB">
        <w:rPr>
          <w:rFonts w:ascii="Times New Roman" w:eastAsia="Times New Roman" w:hAnsi="Times New Roman" w:cs="Times New Roman"/>
          <w:sz w:val="28"/>
          <w:szCs w:val="28"/>
        </w:rPr>
        <w:t>С учетом задач уголовного судопроизводства культуру письменной речи юриста можно определить как использование в процессуальных актах языковых средств официально - делового стиля, которые соответствуют требованиям УПК РФ и адекватно отражают устанавливаемые по делу фактические данные. Соблюдение общих языковых требований, высокий уровень логической культуры придают письменной речи юриста должный профессионализм.</w:t>
      </w:r>
    </w:p>
    <w:p w:rsidR="00D75DE1" w:rsidRPr="00A36BCB" w:rsidRDefault="00D75DE1"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lang w:val="kk-KZ"/>
        </w:rPr>
      </w:pPr>
    </w:p>
    <w:p w:rsidR="00304451" w:rsidRDefault="00304451" w:rsidP="00304451">
      <w:pPr>
        <w:shd w:val="clear" w:color="auto" w:fill="FFFFFF"/>
        <w:spacing w:after="0" w:line="240" w:lineRule="auto"/>
        <w:ind w:firstLine="426"/>
        <w:jc w:val="both"/>
        <w:textAlignment w:val="baseline"/>
        <w:rPr>
          <w:rFonts w:ascii="Times New Roman" w:eastAsia="Times New Roman" w:hAnsi="Times New Roman" w:cs="Times New Roman"/>
          <w:b/>
          <w:sz w:val="28"/>
          <w:szCs w:val="28"/>
          <w:lang w:val="kk-KZ"/>
        </w:rPr>
      </w:pPr>
    </w:p>
    <w:p w:rsidR="00352EDE"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b/>
          <w:sz w:val="28"/>
          <w:szCs w:val="28"/>
          <w:lang w:val="kk-KZ"/>
        </w:rPr>
      </w:pPr>
      <w:r w:rsidRPr="00A36BCB">
        <w:rPr>
          <w:rFonts w:ascii="Times New Roman" w:eastAsia="Times New Roman" w:hAnsi="Times New Roman" w:cs="Times New Roman"/>
          <w:b/>
          <w:sz w:val="28"/>
          <w:szCs w:val="28"/>
        </w:rPr>
        <w:t>Функции син</w:t>
      </w:r>
      <w:r w:rsidR="00D75DE1" w:rsidRPr="00A36BCB">
        <w:rPr>
          <w:rFonts w:ascii="Times New Roman" w:eastAsia="Times New Roman" w:hAnsi="Times New Roman" w:cs="Times New Roman"/>
          <w:b/>
          <w:sz w:val="28"/>
          <w:szCs w:val="28"/>
        </w:rPr>
        <w:t>онимов в письменной речи юриста</w:t>
      </w:r>
    </w:p>
    <w:p w:rsidR="004544AE" w:rsidRPr="004544AE" w:rsidRDefault="004544AE" w:rsidP="00304451">
      <w:pPr>
        <w:shd w:val="clear" w:color="auto" w:fill="FFFFFF"/>
        <w:spacing w:after="0" w:line="240" w:lineRule="auto"/>
        <w:ind w:firstLine="426"/>
        <w:jc w:val="both"/>
        <w:textAlignment w:val="baseline"/>
        <w:rPr>
          <w:rFonts w:ascii="Times New Roman" w:eastAsia="Times New Roman" w:hAnsi="Times New Roman" w:cs="Times New Roman"/>
          <w:b/>
          <w:sz w:val="28"/>
          <w:szCs w:val="28"/>
          <w:lang w:val="kk-KZ"/>
        </w:rPr>
      </w:pP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В лексико-семантической системе любого языка есть слова, которые называют одни и те же реальные объекты и явления, но которые разнятся между собой </w:t>
      </w:r>
      <w:r w:rsidRPr="00A36BCB">
        <w:rPr>
          <w:rFonts w:ascii="Times New Roman" w:eastAsia="Times New Roman" w:hAnsi="Times New Roman" w:cs="Times New Roman"/>
          <w:sz w:val="28"/>
          <w:szCs w:val="28"/>
        </w:rPr>
        <w:lastRenderedPageBreak/>
        <w:t>оценочными, смысловыми, эмоциональными, функциональными и другими оттенками. Они участвуют в создании богатой и разнообразной лексики языка, с помощью которой человек выражает свои мысли и чувства, оценивает и характеризует окружающую его действительность. Таковыми являются синонимы.</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Русский язык богат синонимами. Причем синонимические богатства русского языка не облегчают, а усложняют письменную речь</w:t>
      </w:r>
      <w:proofErr w:type="gramStart"/>
      <w:r w:rsidRPr="00A36BCB">
        <w:rPr>
          <w:rFonts w:ascii="Times New Roman" w:eastAsia="Times New Roman" w:hAnsi="Times New Roman" w:cs="Times New Roman"/>
          <w:sz w:val="28"/>
          <w:szCs w:val="28"/>
        </w:rPr>
        <w:t>1</w:t>
      </w:r>
      <w:proofErr w:type="gramEnd"/>
      <w:r w:rsidRPr="00A36BCB">
        <w:rPr>
          <w:rFonts w:ascii="Times New Roman" w:eastAsia="Times New Roman" w:hAnsi="Times New Roman" w:cs="Times New Roman"/>
          <w:sz w:val="28"/>
          <w:szCs w:val="28"/>
        </w:rPr>
        <w:t xml:space="preserve"> юриста, потому что чем больше близких по значению слов, тем труднее в каждом конкретном случае выбрать то единственное, самое точное, которое в контексте будет наилучшим.</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Не владея синонимическими богатствами родного языка, нельзя сделать свою речь выразительной, яркой. Бедность словаря приводит к частому повторению слов, тавтологии, употреблению слов без учета оттенков их значения.</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Синонимы – от греч. </w:t>
      </w:r>
      <w:proofErr w:type="spellStart"/>
      <w:r w:rsidRPr="00A36BCB">
        <w:rPr>
          <w:rFonts w:ascii="Times New Roman" w:eastAsia="Times New Roman" w:hAnsi="Times New Roman" w:cs="Times New Roman"/>
          <w:sz w:val="28"/>
          <w:szCs w:val="28"/>
        </w:rPr>
        <w:t>sinonimos</w:t>
      </w:r>
      <w:proofErr w:type="spellEnd"/>
      <w:r w:rsidRPr="00A36BCB">
        <w:rPr>
          <w:rFonts w:ascii="Times New Roman" w:eastAsia="Times New Roman" w:hAnsi="Times New Roman" w:cs="Times New Roman"/>
          <w:sz w:val="28"/>
          <w:szCs w:val="28"/>
        </w:rPr>
        <w:t xml:space="preserve"> – </w:t>
      </w:r>
      <w:proofErr w:type="gramStart"/>
      <w:r w:rsidRPr="00A36BCB">
        <w:rPr>
          <w:rFonts w:ascii="Times New Roman" w:eastAsia="Times New Roman" w:hAnsi="Times New Roman" w:cs="Times New Roman"/>
          <w:sz w:val="28"/>
          <w:szCs w:val="28"/>
        </w:rPr>
        <w:t>одноимённый</w:t>
      </w:r>
      <w:proofErr w:type="gramEnd"/>
      <w:r w:rsidRPr="00A36BCB">
        <w:rPr>
          <w:rFonts w:ascii="Times New Roman" w:eastAsia="Times New Roman" w:hAnsi="Times New Roman" w:cs="Times New Roman"/>
          <w:sz w:val="28"/>
          <w:szCs w:val="28"/>
        </w:rPr>
        <w:t>. Слова, как правило, являющиеся одной частью речи, различные по звучанию и написанию, но имеющие близкие или полностью совпадающие лексические значения.</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Синонимы могут выступать (но не всегда) в роли взаимозаменяемых элементов высказывания (отличная/прекрасная работа). В роли синонима может выступать не только слово, но и словосочетание, фразеологизм: навредить – подложить свинью. Синонимы фиксируются в словарях синонимов.</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Различают синонимы </w:t>
      </w:r>
      <w:r w:rsidRPr="00A36BCB">
        <w:rPr>
          <w:rFonts w:ascii="Times New Roman" w:eastAsia="Times New Roman" w:hAnsi="Times New Roman" w:cs="Times New Roman"/>
          <w:b/>
          <w:bCs/>
          <w:sz w:val="28"/>
          <w:szCs w:val="28"/>
          <w:bdr w:val="none" w:sz="0" w:space="0" w:color="auto" w:frame="1"/>
        </w:rPr>
        <w:t>полные и неполные</w:t>
      </w:r>
      <w:r w:rsidRPr="00A36BCB">
        <w:rPr>
          <w:rFonts w:ascii="Times New Roman" w:eastAsia="Times New Roman" w:hAnsi="Times New Roman" w:cs="Times New Roman"/>
          <w:sz w:val="28"/>
          <w:szCs w:val="28"/>
        </w:rPr>
        <w:t>.</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Синонимы, полностью совпадающие по своему лексическому значению, по сочетаемости с другими словами, по </w:t>
      </w:r>
      <w:proofErr w:type="spellStart"/>
      <w:r w:rsidRPr="00A36BCB">
        <w:rPr>
          <w:rFonts w:ascii="Times New Roman" w:eastAsia="Times New Roman" w:hAnsi="Times New Roman" w:cs="Times New Roman"/>
          <w:sz w:val="28"/>
          <w:szCs w:val="28"/>
        </w:rPr>
        <w:t>употребляемости</w:t>
      </w:r>
      <w:proofErr w:type="spellEnd"/>
      <w:r w:rsidRPr="00A36BCB">
        <w:rPr>
          <w:rFonts w:ascii="Times New Roman" w:eastAsia="Times New Roman" w:hAnsi="Times New Roman" w:cs="Times New Roman"/>
          <w:sz w:val="28"/>
          <w:szCs w:val="28"/>
        </w:rPr>
        <w:t xml:space="preserve"> в современном языке, не имеющие стилистических различий, называются </w:t>
      </w:r>
      <w:r w:rsidRPr="00A36BCB">
        <w:rPr>
          <w:rFonts w:ascii="Times New Roman" w:eastAsia="Times New Roman" w:hAnsi="Times New Roman" w:cs="Times New Roman"/>
          <w:b/>
          <w:bCs/>
          <w:sz w:val="28"/>
          <w:szCs w:val="28"/>
          <w:bdr w:val="none" w:sz="0" w:space="0" w:color="auto" w:frame="1"/>
        </w:rPr>
        <w:t>полными</w:t>
      </w:r>
      <w:r w:rsidRPr="00A36BCB">
        <w:rPr>
          <w:rFonts w:ascii="Times New Roman" w:eastAsia="Times New Roman" w:hAnsi="Times New Roman" w:cs="Times New Roman"/>
          <w:sz w:val="28"/>
          <w:szCs w:val="28"/>
        </w:rPr>
        <w:t xml:space="preserve">. В качестве примера полных синонимов можно привести слова </w:t>
      </w:r>
      <w:proofErr w:type="gramStart"/>
      <w:r w:rsidRPr="00A36BCB">
        <w:rPr>
          <w:rFonts w:ascii="Times New Roman" w:eastAsia="Times New Roman" w:hAnsi="Times New Roman" w:cs="Times New Roman"/>
          <w:sz w:val="28"/>
          <w:szCs w:val="28"/>
        </w:rPr>
        <w:t>понятный</w:t>
      </w:r>
      <w:proofErr w:type="gramEnd"/>
      <w:r w:rsidRPr="00A36BCB">
        <w:rPr>
          <w:rFonts w:ascii="Times New Roman" w:eastAsia="Times New Roman" w:hAnsi="Times New Roman" w:cs="Times New Roman"/>
          <w:sz w:val="28"/>
          <w:szCs w:val="28"/>
        </w:rPr>
        <w:t xml:space="preserve"> и ясный, спешить и торопиться.</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В языке таких слов не так много. Большинство синонимов отличается друг от друга одной или несколькими характеристиками.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Среди </w:t>
      </w:r>
      <w:r w:rsidRPr="00A36BCB">
        <w:rPr>
          <w:rFonts w:ascii="Times New Roman" w:eastAsia="Times New Roman" w:hAnsi="Times New Roman" w:cs="Times New Roman"/>
          <w:b/>
          <w:bCs/>
          <w:sz w:val="28"/>
          <w:szCs w:val="28"/>
          <w:bdr w:val="none" w:sz="0" w:space="0" w:color="auto" w:frame="1"/>
        </w:rPr>
        <w:t>неполных</w:t>
      </w:r>
      <w:r w:rsidRPr="00A36BCB">
        <w:rPr>
          <w:rFonts w:ascii="Times New Roman" w:eastAsia="Times New Roman" w:hAnsi="Times New Roman" w:cs="Times New Roman"/>
          <w:sz w:val="28"/>
          <w:szCs w:val="28"/>
        </w:rPr>
        <w:t> выделяют понятийные, позиционные, архаичные, диалектные, профессиональные и жаргонные.</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Неполные синонимы могут отличаться друг от друга: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лексическим значением. Например, слово нестись не только полностью передаёт значение слова бежать, но обладает еще и дополнительным смыслом очень быстро, таким образом, нестись шире бежать по значению.</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Значения синонимов могут пересекаться: наряду с общим смыслом содержать различные оттенки значения. Например, в словах миниатюрный и игрушечный есть общий смысл – маленький, но, кроме того, слово миниатюрный содержит дополнительный смысл изящный, а слово игрушечный – ненастоящий. Такие синонимы называются </w:t>
      </w:r>
      <w:r w:rsidRPr="00A36BCB">
        <w:rPr>
          <w:rFonts w:ascii="Times New Roman" w:eastAsia="Times New Roman" w:hAnsi="Times New Roman" w:cs="Times New Roman"/>
          <w:b/>
          <w:bCs/>
          <w:sz w:val="28"/>
          <w:szCs w:val="28"/>
          <w:bdr w:val="none" w:sz="0" w:space="0" w:color="auto" w:frame="1"/>
        </w:rPr>
        <w:t>понятийными</w:t>
      </w:r>
      <w:r w:rsidRPr="00A36BCB">
        <w:rPr>
          <w:rFonts w:ascii="Times New Roman" w:eastAsia="Times New Roman" w:hAnsi="Times New Roman" w:cs="Times New Roman"/>
          <w:sz w:val="28"/>
          <w:szCs w:val="28"/>
        </w:rPr>
        <w:t>;</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 сочетаемостью с разными словами. Слова, одинаковые по значению, могут употребляться с разными словами. Сочетаемость может не совпадать частично. Так, в сочетании с одними словами можно использовать слово энергичный и слово активный (можно сказать энергичный человек, активный человек, активный процесс), а с другими – это недопустимо (нельзя сказать энергичный процесс). Сочетаемость может не совпадать полностью. Слова карий, гнедой – синонимы со значением коричневый, но они не могут заменить друг друга, используются </w:t>
      </w:r>
      <w:r w:rsidRPr="00A36BCB">
        <w:rPr>
          <w:rFonts w:ascii="Times New Roman" w:eastAsia="Times New Roman" w:hAnsi="Times New Roman" w:cs="Times New Roman"/>
          <w:sz w:val="28"/>
          <w:szCs w:val="28"/>
        </w:rPr>
        <w:lastRenderedPageBreak/>
        <w:t>только в определенных сочетаниях: карий глаз, карие глаза/глазища; гнедая лошадь/кобыла, гнедой жеребец. Такие синонимы, т.е. разные слова с одним значением, но закрепленные за одним понятием (стая птиц/голубей/гусей и косяк рыб/осетров/горбуши) называются </w:t>
      </w:r>
      <w:r w:rsidRPr="00A36BCB">
        <w:rPr>
          <w:rFonts w:ascii="Times New Roman" w:eastAsia="Times New Roman" w:hAnsi="Times New Roman" w:cs="Times New Roman"/>
          <w:b/>
          <w:bCs/>
          <w:sz w:val="28"/>
          <w:szCs w:val="28"/>
          <w:bdr w:val="none" w:sz="0" w:space="0" w:color="auto" w:frame="1"/>
        </w:rPr>
        <w:t>позиционными</w:t>
      </w:r>
      <w:r w:rsidRPr="00A36BCB">
        <w:rPr>
          <w:rFonts w:ascii="Times New Roman" w:eastAsia="Times New Roman" w:hAnsi="Times New Roman" w:cs="Times New Roman"/>
          <w:sz w:val="28"/>
          <w:szCs w:val="28"/>
        </w:rPr>
        <w:t>;</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степенью современности. Один из синонимов может быть </w:t>
      </w:r>
      <w:r w:rsidRPr="00A36BCB">
        <w:rPr>
          <w:rFonts w:ascii="Times New Roman" w:eastAsia="Times New Roman" w:hAnsi="Times New Roman" w:cs="Times New Roman"/>
          <w:b/>
          <w:bCs/>
          <w:sz w:val="28"/>
          <w:szCs w:val="28"/>
          <w:bdr w:val="none" w:sz="0" w:space="0" w:color="auto" w:frame="1"/>
        </w:rPr>
        <w:t>архаизмом</w:t>
      </w:r>
      <w:r w:rsidRPr="00A36BCB">
        <w:rPr>
          <w:rFonts w:ascii="Times New Roman" w:eastAsia="Times New Roman" w:hAnsi="Times New Roman" w:cs="Times New Roman"/>
          <w:sz w:val="28"/>
          <w:szCs w:val="28"/>
        </w:rPr>
        <w:t>, устаревшим наименованием того же предмета или явления (авиатор и лётчик, письмоносец и почтальон, ланиты и щёки, лепота и красота);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 сферой употребления. Совпадая по значению, синонимы могут различаться по их употреблению разными общественными группами. </w:t>
      </w:r>
      <w:proofErr w:type="gramStart"/>
      <w:r w:rsidRPr="00A36BCB">
        <w:rPr>
          <w:rFonts w:ascii="Times New Roman" w:eastAsia="Times New Roman" w:hAnsi="Times New Roman" w:cs="Times New Roman"/>
          <w:sz w:val="28"/>
          <w:szCs w:val="28"/>
        </w:rPr>
        <w:t>У слова литературного языка может быть профессиональный, </w:t>
      </w:r>
      <w:r w:rsidRPr="00A36BCB">
        <w:rPr>
          <w:rFonts w:ascii="Times New Roman" w:eastAsia="Times New Roman" w:hAnsi="Times New Roman" w:cs="Times New Roman"/>
          <w:b/>
          <w:bCs/>
          <w:sz w:val="28"/>
          <w:szCs w:val="28"/>
          <w:bdr w:val="none" w:sz="0" w:space="0" w:color="auto" w:frame="1"/>
        </w:rPr>
        <w:t xml:space="preserve">диалектный или </w:t>
      </w:r>
      <w:proofErr w:type="spellStart"/>
      <w:r w:rsidRPr="00A36BCB">
        <w:rPr>
          <w:rFonts w:ascii="Times New Roman" w:eastAsia="Times New Roman" w:hAnsi="Times New Roman" w:cs="Times New Roman"/>
          <w:b/>
          <w:bCs/>
          <w:sz w:val="28"/>
          <w:szCs w:val="28"/>
          <w:bdr w:val="none" w:sz="0" w:space="0" w:color="auto" w:frame="1"/>
        </w:rPr>
        <w:t>жаргонный</w:t>
      </w:r>
      <w:r w:rsidRPr="00A36BCB">
        <w:rPr>
          <w:rFonts w:ascii="Times New Roman" w:eastAsia="Times New Roman" w:hAnsi="Times New Roman" w:cs="Times New Roman"/>
          <w:sz w:val="28"/>
          <w:szCs w:val="28"/>
        </w:rPr>
        <w:t>синоним</w:t>
      </w:r>
      <w:proofErr w:type="spellEnd"/>
      <w:r w:rsidRPr="00A36BCB">
        <w:rPr>
          <w:rFonts w:ascii="Times New Roman" w:eastAsia="Times New Roman" w:hAnsi="Times New Roman" w:cs="Times New Roman"/>
          <w:sz w:val="28"/>
          <w:szCs w:val="28"/>
        </w:rPr>
        <w:t>: повар – кок; свёкла – бурак (диал.); нож – перо (жарг.);</w:t>
      </w:r>
      <w:proofErr w:type="gramEnd"/>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 различной стилистической окраской. </w:t>
      </w:r>
      <w:proofErr w:type="gramStart"/>
      <w:r w:rsidRPr="00A36BCB">
        <w:rPr>
          <w:rFonts w:ascii="Times New Roman" w:eastAsia="Times New Roman" w:hAnsi="Times New Roman" w:cs="Times New Roman"/>
          <w:sz w:val="28"/>
          <w:szCs w:val="28"/>
        </w:rPr>
        <w:t>У стилистически нейтрального слова могут быть разговорные и книжные, высокие или, наоборот, сниженные синонимы: картофель и картошка (разг.), проживать (офиц.) и жить, весенний и вешний, идти и ковылять (разг.), нарядиться и расфуфыриться (прост.).</w:t>
      </w:r>
      <w:proofErr w:type="gramEnd"/>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Синонимы, имеющиеся в языке, образуют синонимические ряды. Например, цепочка: лётчик, пилот, авиатор – это синонимический ряд. Слова в этом ряду расположены не в случайной последовательности, а в соответствии с частотностью их употребления, главным в нём является слово лётчик: оно употребляется чаще, чем остальные.</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В тексте синонимы как таковые могут отсутствовать (скрытое использование синонимов), но в стилистически совершенном тексте за каждым словом подразумевается синонимический ряд слов, из которых автор использует наиболее подходящее, наиболее точно определяющее нужное понятие и максимально соответствующее данной ситуации.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Чтобы выбрать из синонимического ряда единственно верное слово, нужно учитывать его семантические и стилистические оттенки. Например, глаголы трудиться и работать. Первый употребляется лишь тогда, когда речь идет о человеке, который работает по-настоящему, </w:t>
      </w:r>
      <w:proofErr w:type="gramStart"/>
      <w:r w:rsidRPr="00A36BCB">
        <w:rPr>
          <w:rFonts w:ascii="Times New Roman" w:eastAsia="Times New Roman" w:hAnsi="Times New Roman" w:cs="Times New Roman"/>
          <w:sz w:val="28"/>
          <w:szCs w:val="28"/>
        </w:rPr>
        <w:t>в полную меру</w:t>
      </w:r>
      <w:proofErr w:type="gramEnd"/>
      <w:r w:rsidRPr="00A36BCB">
        <w:rPr>
          <w:rFonts w:ascii="Times New Roman" w:eastAsia="Times New Roman" w:hAnsi="Times New Roman" w:cs="Times New Roman"/>
          <w:sz w:val="28"/>
          <w:szCs w:val="28"/>
        </w:rPr>
        <w:t xml:space="preserve"> сил и возможностей; Поэтому о том, кто работает плохо, спустя рукава, нельзя сказать, что он трудится.</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Оттенки значения синонимов иногда легко различимы (они зафиксированы в словарях), а в некоторых случаях они почти неуловимы. Например, в сочетании производительность труда </w:t>
      </w:r>
      <w:proofErr w:type="gramStart"/>
      <w:r w:rsidRPr="00A36BCB">
        <w:rPr>
          <w:rFonts w:ascii="Times New Roman" w:eastAsia="Times New Roman" w:hAnsi="Times New Roman" w:cs="Times New Roman"/>
          <w:sz w:val="28"/>
          <w:szCs w:val="28"/>
        </w:rPr>
        <w:t>возросла глагол свободно может</w:t>
      </w:r>
      <w:proofErr w:type="gramEnd"/>
      <w:r w:rsidRPr="00A36BCB">
        <w:rPr>
          <w:rFonts w:ascii="Times New Roman" w:eastAsia="Times New Roman" w:hAnsi="Times New Roman" w:cs="Times New Roman"/>
          <w:sz w:val="28"/>
          <w:szCs w:val="28"/>
        </w:rPr>
        <w:t xml:space="preserve"> быть заменен глаголами увеличилась, поднялась, повысилась (их семантическое различие определить невозможно). Но если в данное сочетание включить слова типа вдвое, в два раза, правильными окажутся только сочетания с глаголами возросла и увеличилась. Выявить семантические оттенки синонимов позволяет контекст, его и нужно учитывать при выборе синонима.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Функции юридических текстов требуют предельной точности, которая достигается, прежде всего, использованием терминов как широко распространённых, так и </w:t>
      </w:r>
      <w:proofErr w:type="gramStart"/>
      <w:r w:rsidRPr="00A36BCB">
        <w:rPr>
          <w:rFonts w:ascii="Times New Roman" w:eastAsia="Times New Roman" w:hAnsi="Times New Roman" w:cs="Times New Roman"/>
          <w:sz w:val="28"/>
          <w:szCs w:val="28"/>
        </w:rPr>
        <w:t>узко специализированных</w:t>
      </w:r>
      <w:proofErr w:type="gramEnd"/>
      <w:r w:rsidRPr="00A36BCB">
        <w:rPr>
          <w:rFonts w:ascii="Times New Roman" w:eastAsia="Times New Roman" w:hAnsi="Times New Roman" w:cs="Times New Roman"/>
          <w:sz w:val="28"/>
          <w:szCs w:val="28"/>
        </w:rPr>
        <w:t xml:space="preserve">. </w:t>
      </w:r>
      <w:proofErr w:type="gramStart"/>
      <w:r w:rsidRPr="00A36BCB">
        <w:rPr>
          <w:rFonts w:ascii="Times New Roman" w:eastAsia="Times New Roman" w:hAnsi="Times New Roman" w:cs="Times New Roman"/>
          <w:sz w:val="28"/>
          <w:szCs w:val="28"/>
        </w:rPr>
        <w:t>Термины чаще всего означают: а) наименование документов: постановление, уведомление, запрос; б) наименование лиц по профессии, состоянию, выполняемой функции: следователь, судья, свидетель; в) процессуальные действия: экспертиза, допрос, выемка.</w:t>
      </w:r>
      <w:proofErr w:type="gramEnd"/>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lastRenderedPageBreak/>
        <w:t xml:space="preserve">Требования предельной точности ограничивают возможности </w:t>
      </w:r>
      <w:proofErr w:type="spellStart"/>
      <w:r w:rsidRPr="00A36BCB">
        <w:rPr>
          <w:rFonts w:ascii="Times New Roman" w:eastAsia="Times New Roman" w:hAnsi="Times New Roman" w:cs="Times New Roman"/>
          <w:sz w:val="28"/>
          <w:szCs w:val="28"/>
        </w:rPr>
        <w:t>синомических</w:t>
      </w:r>
      <w:proofErr w:type="spellEnd"/>
      <w:r w:rsidRPr="00A36BCB">
        <w:rPr>
          <w:rFonts w:ascii="Times New Roman" w:eastAsia="Times New Roman" w:hAnsi="Times New Roman" w:cs="Times New Roman"/>
          <w:sz w:val="28"/>
          <w:szCs w:val="28"/>
        </w:rPr>
        <w:t xml:space="preserve"> замен, так как замена вызывает изменение оттенков значения. Это неизбежно влечёт тавтологию. Например: Дело выделено в отдельное производство. Или, другой пример: Хулиганство проявляется в явном неуважении к обществу. 2</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Юридические тексты характеризуются объективностью. Здесь недопустима малейшая возможность выражения субъективного мнения лица, составляющего документ. Объективность проявляется в полном отсутствии эмоционально окрашенной лексики. Оценочная лексика входит в некоторые термины оценочного характера, но не придает никаких добавочных эмоциональных оттенков.</w:t>
      </w:r>
    </w:p>
    <w:p w:rsidR="00352EDE" w:rsidRPr="00A36BCB" w:rsidRDefault="00352EDE" w:rsidP="00304451">
      <w:pPr>
        <w:spacing w:after="0" w:line="240" w:lineRule="auto"/>
        <w:ind w:firstLine="426"/>
        <w:jc w:val="both"/>
        <w:rPr>
          <w:rFonts w:ascii="Times New Roman" w:eastAsia="Times New Roman" w:hAnsi="Times New Roman" w:cs="Times New Roman"/>
          <w:sz w:val="28"/>
          <w:szCs w:val="28"/>
          <w:lang w:val="kk-KZ"/>
        </w:rPr>
      </w:pPr>
    </w:p>
    <w:p w:rsidR="00352EDE"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b/>
          <w:sz w:val="28"/>
          <w:szCs w:val="28"/>
          <w:lang w:val="kk-KZ"/>
        </w:rPr>
      </w:pPr>
      <w:r w:rsidRPr="00A36BCB">
        <w:rPr>
          <w:rFonts w:ascii="Times New Roman" w:eastAsia="Times New Roman" w:hAnsi="Times New Roman" w:cs="Times New Roman"/>
          <w:b/>
          <w:sz w:val="28"/>
          <w:szCs w:val="28"/>
        </w:rPr>
        <w:t>Типичные ошибки в деловых и процессуальных документах: неточный выбор синонимов, тавтологии, плеоназм и т.д.</w:t>
      </w:r>
    </w:p>
    <w:p w:rsidR="004544AE" w:rsidRPr="004544AE" w:rsidRDefault="004544AE" w:rsidP="00304451">
      <w:pPr>
        <w:shd w:val="clear" w:color="auto" w:fill="FFFFFF"/>
        <w:spacing w:after="0" w:line="240" w:lineRule="auto"/>
        <w:ind w:firstLine="426"/>
        <w:jc w:val="both"/>
        <w:textAlignment w:val="baseline"/>
        <w:rPr>
          <w:rFonts w:ascii="Times New Roman" w:eastAsia="Times New Roman" w:hAnsi="Times New Roman" w:cs="Times New Roman"/>
          <w:b/>
          <w:sz w:val="28"/>
          <w:szCs w:val="28"/>
          <w:lang w:val="kk-KZ"/>
        </w:rPr>
      </w:pP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Требования к точности и степень ее проявления в разных стилях и формах речи неодинаковы. Из всех функциональных стилей менее требователен к данному качеству разговорный стиль, основной формой реализации которого является устная речь. Условия устного общения (прежде всего отсутствие предварительной подготовки) способствуют тому, что в разговорной речи часто допускаются неточности, особенно если разговор ведется о том, что находится за пределами повседневного бытового общения (например, о науке, политике, делопроизводстве). Пониманию сказанного способствует непосредственность устного общения, возможность снять возникшую неясность или неточность (либо сам говорящий замечает и устраняет ее, либо собеседник задает уточняющий вопрос). Кроме того, взаимопониманию собеседников способствуют паралингвистические факторы.</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Письменная же речь лишена таких возможностей, поэтому она должна быть предельно точной. В связи с этим к официально-деловой, процессуальной речи, реализующейся преимущественно в письменной форме, предъявляются повышенные требования.</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Причинами, приводящими к неточности, неясности и двусмысленности при составлении деловых и процессуальных документах, являются:3</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а) употребление слов в значении, несвойственном для литературного языка;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б) неумение пользоваться синонимами, паронимами, терминами, многозначными словами и омонимами;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в) межъязыковая лексико-семантическая интерференция в условиях билингвизма;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г) нарушение норм лексической, грамматической и стилистической сочетаемости;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д) речевая избыточность;</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е) речевая недостаточность.</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В официально-деловом и научном </w:t>
      </w:r>
      <w:proofErr w:type="gramStart"/>
      <w:r w:rsidRPr="00A36BCB">
        <w:rPr>
          <w:rFonts w:ascii="Times New Roman" w:eastAsia="Times New Roman" w:hAnsi="Times New Roman" w:cs="Times New Roman"/>
          <w:sz w:val="28"/>
          <w:szCs w:val="28"/>
        </w:rPr>
        <w:t>стилях</w:t>
      </w:r>
      <w:proofErr w:type="gramEnd"/>
      <w:r w:rsidRPr="00A36BCB">
        <w:rPr>
          <w:rFonts w:ascii="Times New Roman" w:eastAsia="Times New Roman" w:hAnsi="Times New Roman" w:cs="Times New Roman"/>
          <w:sz w:val="28"/>
          <w:szCs w:val="28"/>
        </w:rPr>
        <w:t xml:space="preserve"> точность обычно понимается как адекватность выражаемой мысли ее содержанию и достигается в результате верного словоупотребления, соблюдения норм лексической сочетаемости и правильного использования грамматических средств.</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lastRenderedPageBreak/>
        <w:t>В официально-деловом стиле точность предполагает полное исключение возможности разночтений и истолкования, поскольку они неизбежно ведут к нарушению одной из основных функций права - функции регулирования правовых отношений.</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Синонимы становятся источником эмоциональности и выразительности речи, если употреблять их с особым стилистическим заданием. Нередко в тексте используется одновременно несколько синонимов. В этом случае они получают определенную стилистическую нагрузку.</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Однако порою новые синонимы в речи ничего не добавляют к сказанному. Например: Нарушение правил пользования газом приводит к беде, несчастью, к драматическим последствиям и трагическим случаям. Такое употребление синонимов свидетельствует о беспомощности в обращении со словом, о неумении точно выразить мысль.</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Использование нескольких синонимов подряд лишь тогда эстетически оправдано, когда каждый новый синоним уточняет, обогащает смысл высказывания. Нанизывание синонимов порождает градацию, если каждый следующий синоним усиливает (реже - ослабляет) значение предыдущего.</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Нагромождение синонимов при неумелом, беспорядочном их расположении порождает речевую избыточность, «уточняющие» определения, разрушая градацию, создают нелогичность и комизм высказывания.</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Имея в основе общность значения, синонимы часто подчеркивают различные особенности сходных предметов, явлений, действий, признаков. Поэтому синонимы могут в тексте сопоставляться и противопоставляться, если автор хочет обратить внимание именно </w:t>
      </w:r>
      <w:proofErr w:type="gramStart"/>
      <w:r w:rsidRPr="00A36BCB">
        <w:rPr>
          <w:rFonts w:ascii="Times New Roman" w:eastAsia="Times New Roman" w:hAnsi="Times New Roman" w:cs="Times New Roman"/>
          <w:sz w:val="28"/>
          <w:szCs w:val="28"/>
        </w:rPr>
        <w:t>на те</w:t>
      </w:r>
      <w:proofErr w:type="gramEnd"/>
      <w:r w:rsidRPr="00A36BCB">
        <w:rPr>
          <w:rFonts w:ascii="Times New Roman" w:eastAsia="Times New Roman" w:hAnsi="Times New Roman" w:cs="Times New Roman"/>
          <w:sz w:val="28"/>
          <w:szCs w:val="28"/>
        </w:rPr>
        <w:t xml:space="preserve"> оттенки значений, которыми отличаются эти близкие по смыслу слова.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Юридический язык специфичен. </w:t>
      </w:r>
      <w:proofErr w:type="gramStart"/>
      <w:r w:rsidRPr="00A36BCB">
        <w:rPr>
          <w:rFonts w:ascii="Times New Roman" w:eastAsia="Times New Roman" w:hAnsi="Times New Roman" w:cs="Times New Roman"/>
          <w:sz w:val="28"/>
          <w:szCs w:val="28"/>
        </w:rPr>
        <w:t xml:space="preserve">В нем много терминов, имеющих особое юридическое значение, например: кодекс, контрабанда, алиби, мотивы преступления, мера пресечения, конфискация и др. В качестве терминов используются некоторые разговорные слова, такие, как: </w:t>
      </w:r>
      <w:proofErr w:type="spellStart"/>
      <w:r w:rsidRPr="00A36BCB">
        <w:rPr>
          <w:rFonts w:ascii="Times New Roman" w:eastAsia="Times New Roman" w:hAnsi="Times New Roman" w:cs="Times New Roman"/>
          <w:sz w:val="28"/>
          <w:szCs w:val="28"/>
        </w:rPr>
        <w:t>промотание</w:t>
      </w:r>
      <w:proofErr w:type="spellEnd"/>
      <w:r w:rsidRPr="00A36BCB">
        <w:rPr>
          <w:rFonts w:ascii="Times New Roman" w:eastAsia="Times New Roman" w:hAnsi="Times New Roman" w:cs="Times New Roman"/>
          <w:sz w:val="28"/>
          <w:szCs w:val="28"/>
        </w:rPr>
        <w:t xml:space="preserve">, попрошайничество, оговор; устаревшие: деяние, сокрытие; отглагольные существительные, не характерные для общего употребления: </w:t>
      </w:r>
      <w:proofErr w:type="spellStart"/>
      <w:r w:rsidRPr="00A36BCB">
        <w:rPr>
          <w:rFonts w:ascii="Times New Roman" w:eastAsia="Times New Roman" w:hAnsi="Times New Roman" w:cs="Times New Roman"/>
          <w:sz w:val="28"/>
          <w:szCs w:val="28"/>
        </w:rPr>
        <w:t>поставление</w:t>
      </w:r>
      <w:proofErr w:type="spellEnd"/>
      <w:r w:rsidRPr="00A36BCB">
        <w:rPr>
          <w:rFonts w:ascii="Times New Roman" w:eastAsia="Times New Roman" w:hAnsi="Times New Roman" w:cs="Times New Roman"/>
          <w:sz w:val="28"/>
          <w:szCs w:val="28"/>
        </w:rPr>
        <w:t>, недонесение, приискание.</w:t>
      </w:r>
      <w:proofErr w:type="gramEnd"/>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В основе каждого термина обязательно лежит дефиниция обозначаемого им понятия. В соответствии с содержанием этого понятия и следует употреблять термины в деловых и процессуальных документах.</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Термины-синонимы затрудняют восприятие текста, вызывают у адресата предположение о том, не новый ли данный термин.</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Большинство многозначных слов обозначает особые юридические понятия. Так, привод - принудительное доставление кого </w:t>
      </w:r>
      <w:proofErr w:type="gramStart"/>
      <w:r w:rsidRPr="00A36BCB">
        <w:rPr>
          <w:rFonts w:ascii="Times New Roman" w:eastAsia="Times New Roman" w:hAnsi="Times New Roman" w:cs="Times New Roman"/>
          <w:sz w:val="28"/>
          <w:szCs w:val="28"/>
        </w:rPr>
        <w:t>-л</w:t>
      </w:r>
      <w:proofErr w:type="gramEnd"/>
      <w:r w:rsidRPr="00A36BCB">
        <w:rPr>
          <w:rFonts w:ascii="Times New Roman" w:eastAsia="Times New Roman" w:hAnsi="Times New Roman" w:cs="Times New Roman"/>
          <w:sz w:val="28"/>
          <w:szCs w:val="28"/>
        </w:rPr>
        <w:t>ибо в органы расследования и суда; склонить - заставить совершить преступление; погашение - прекращение срока судимости; эпизод - часть преступных действий и др. Поэтому в языке права наблюдаются словосочетания, не употребляющиеся за пределами правовой сферы общения, например: организатор преступления, применить меры, совершение преступления, аморальный поступок и др.</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b/>
          <w:bCs/>
          <w:sz w:val="28"/>
          <w:szCs w:val="28"/>
          <w:bdr w:val="none" w:sz="0" w:space="0" w:color="auto" w:frame="1"/>
        </w:rPr>
        <w:lastRenderedPageBreak/>
        <w:t>Многословие, или речевая избыточность</w:t>
      </w:r>
      <w:r w:rsidRPr="00A36BCB">
        <w:rPr>
          <w:rFonts w:ascii="Times New Roman" w:eastAsia="Times New Roman" w:hAnsi="Times New Roman" w:cs="Times New Roman"/>
          <w:sz w:val="28"/>
          <w:szCs w:val="28"/>
        </w:rPr>
        <w:t>, может проявиться в употреблении лишних слов даже в короткой фразе. Лишние слова в письменной речи свидетельствуют не только о стилистической небрежности, они указывают на нечеткость, неопределенность представлений автора о предмете речи.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Французский ученый, философ и писатель Б. Паскаль заметил: «Я пишу длинно, потому что у меня нет времени написать коротко». Действительно, краткость и ясность формулировок достигаются в результате напряженной работы со словом.</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Речевая избыточность проявляется в употреблении большего количества слов, чем требуется для выражения мысли, что может быть вызвано плеоназмом, тавтологией, употреблением слов, ничего не прибавляющих к сказанному и т.д.</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proofErr w:type="gramStart"/>
      <w:r w:rsidRPr="00A36BCB">
        <w:rPr>
          <w:rFonts w:ascii="Times New Roman" w:eastAsia="Times New Roman" w:hAnsi="Times New Roman" w:cs="Times New Roman"/>
          <w:b/>
          <w:bCs/>
          <w:sz w:val="28"/>
          <w:szCs w:val="28"/>
          <w:bdr w:val="none" w:sz="0" w:space="0" w:color="auto" w:frame="1"/>
        </w:rPr>
        <w:t>Плеоназм</w:t>
      </w:r>
      <w:r w:rsidRPr="00A36BCB">
        <w:rPr>
          <w:rFonts w:ascii="Times New Roman" w:eastAsia="Times New Roman" w:hAnsi="Times New Roman" w:cs="Times New Roman"/>
          <w:sz w:val="28"/>
          <w:szCs w:val="28"/>
        </w:rPr>
        <w:t xml:space="preserve"> (от греч. </w:t>
      </w:r>
      <w:proofErr w:type="spellStart"/>
      <w:r w:rsidRPr="00A36BCB">
        <w:rPr>
          <w:rFonts w:ascii="Times New Roman" w:eastAsia="Times New Roman" w:hAnsi="Times New Roman" w:cs="Times New Roman"/>
          <w:sz w:val="28"/>
          <w:szCs w:val="28"/>
        </w:rPr>
        <w:t>pleonasmos</w:t>
      </w:r>
      <w:proofErr w:type="spellEnd"/>
      <w:r w:rsidRPr="00A36BCB">
        <w:rPr>
          <w:rFonts w:ascii="Times New Roman" w:eastAsia="Times New Roman" w:hAnsi="Times New Roman" w:cs="Times New Roman"/>
          <w:sz w:val="28"/>
          <w:szCs w:val="28"/>
        </w:rPr>
        <w:t xml:space="preserve"> - излишество) «оборот речи, в котором без надобности повторяются слова, частично или полностью совпадающие по значениям (например, человек двадцать людей), или такие, в которых значение одного слова уже входит в состав другого (например, своя автобиография, патриот родины, коллега по работе, двадцать человек солдат, народный фольклор, совместное соглашение)». 4</w:t>
      </w:r>
      <w:proofErr w:type="gramEnd"/>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Часто плеоназмы появляются при соединении синонимов: расцеловал и облобызал; только лишь; мужественный и смелый; в конечном итоге.</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Обычно плеоназмы используются в тексте для усиления его выразительности, но нередко их употребление является результатом небрежного отношения автора к языку, незнания семантики слова, неумения или нежелания вдуматься в смысл сказанного.</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К ошибкам чаще всего приводит употребление плеонастических сочетаний, содержащих иноязычные слова, семантика которых недостаточно хорошо известна автору документа: хронометраж времени (хронометраж - измерение затрат времени на что-либо), прейскурант цен (прейскурант </w:t>
      </w:r>
      <w:proofErr w:type="gramStart"/>
      <w:r w:rsidRPr="00A36BCB">
        <w:rPr>
          <w:rFonts w:ascii="Times New Roman" w:eastAsia="Times New Roman" w:hAnsi="Times New Roman" w:cs="Times New Roman"/>
          <w:sz w:val="28"/>
          <w:szCs w:val="28"/>
        </w:rPr>
        <w:t>-т</w:t>
      </w:r>
      <w:proofErr w:type="gramEnd"/>
      <w:r w:rsidRPr="00A36BCB">
        <w:rPr>
          <w:rFonts w:ascii="Times New Roman" w:eastAsia="Times New Roman" w:hAnsi="Times New Roman" w:cs="Times New Roman"/>
          <w:sz w:val="28"/>
          <w:szCs w:val="28"/>
        </w:rPr>
        <w:t>екущие цены), первый лидер (лидер -первый, ведущий), странный парадокс (парадокс -странное мнение, расходящееся с общепринятыми) и др.</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Немало плеоназмов, в составе которых имеются исконно русские слова: рыбная уха, впервые знакомиться, чрезвычайно громадный, очень крохотный, несколько </w:t>
      </w:r>
      <w:proofErr w:type="gramStart"/>
      <w:r w:rsidRPr="00A36BCB">
        <w:rPr>
          <w:rFonts w:ascii="Times New Roman" w:eastAsia="Times New Roman" w:hAnsi="Times New Roman" w:cs="Times New Roman"/>
          <w:sz w:val="28"/>
          <w:szCs w:val="28"/>
        </w:rPr>
        <w:t>побыстрее</w:t>
      </w:r>
      <w:proofErr w:type="gramEnd"/>
      <w:r w:rsidRPr="00A36BCB">
        <w:rPr>
          <w:rFonts w:ascii="Times New Roman" w:eastAsia="Times New Roman" w:hAnsi="Times New Roman" w:cs="Times New Roman"/>
          <w:sz w:val="28"/>
          <w:szCs w:val="28"/>
        </w:rPr>
        <w:t>, в мае месяце, неиспользованные резервы, простаивать без дела, поступательное движение вперед и т.д.</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Плеонастической является также речь, в которой неоднократно повторяется одна и та же мысль, выраженная с помощью различных языковых средств. Однако некоторые сочетания подобного типа все же закрепляются в языке, что обычно связано с изменением значений входящих в них слов: период времени, реальная действительность, монументальный памятник, экспонаты выставки, букинистическая книга.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b/>
          <w:bCs/>
          <w:sz w:val="28"/>
          <w:szCs w:val="28"/>
          <w:bdr w:val="none" w:sz="0" w:space="0" w:color="auto" w:frame="1"/>
        </w:rPr>
        <w:t>Тавтология</w:t>
      </w:r>
      <w:r w:rsidRPr="00A36BCB">
        <w:rPr>
          <w:rFonts w:ascii="Times New Roman" w:eastAsia="Times New Roman" w:hAnsi="Times New Roman" w:cs="Times New Roman"/>
          <w:sz w:val="28"/>
          <w:szCs w:val="28"/>
        </w:rPr>
        <w:t xml:space="preserve"> (греч. </w:t>
      </w:r>
      <w:proofErr w:type="spellStart"/>
      <w:r w:rsidRPr="00A36BCB">
        <w:rPr>
          <w:rFonts w:ascii="Times New Roman" w:eastAsia="Times New Roman" w:hAnsi="Times New Roman" w:cs="Times New Roman"/>
          <w:sz w:val="28"/>
          <w:szCs w:val="28"/>
        </w:rPr>
        <w:t>tautologia</w:t>
      </w:r>
      <w:proofErr w:type="spellEnd"/>
      <w:r w:rsidRPr="00A36BCB">
        <w:rPr>
          <w:rFonts w:ascii="Times New Roman" w:eastAsia="Times New Roman" w:hAnsi="Times New Roman" w:cs="Times New Roman"/>
          <w:sz w:val="28"/>
          <w:szCs w:val="28"/>
        </w:rPr>
        <w:t xml:space="preserve"> , от </w:t>
      </w:r>
      <w:proofErr w:type="spellStart"/>
      <w:r w:rsidRPr="00A36BCB">
        <w:rPr>
          <w:rFonts w:ascii="Times New Roman" w:eastAsia="Times New Roman" w:hAnsi="Times New Roman" w:cs="Times New Roman"/>
          <w:sz w:val="28"/>
          <w:szCs w:val="28"/>
        </w:rPr>
        <w:t>tauto</w:t>
      </w:r>
      <w:proofErr w:type="spellEnd"/>
      <w:r w:rsidRPr="00A36BCB">
        <w:rPr>
          <w:rFonts w:ascii="Times New Roman" w:eastAsia="Times New Roman" w:hAnsi="Times New Roman" w:cs="Times New Roman"/>
          <w:sz w:val="28"/>
          <w:szCs w:val="28"/>
        </w:rPr>
        <w:t xml:space="preserve"> - то же самое и </w:t>
      </w:r>
      <w:proofErr w:type="spellStart"/>
      <w:r w:rsidRPr="00A36BCB">
        <w:rPr>
          <w:rFonts w:ascii="Times New Roman" w:eastAsia="Times New Roman" w:hAnsi="Times New Roman" w:cs="Times New Roman"/>
          <w:sz w:val="28"/>
          <w:szCs w:val="28"/>
        </w:rPr>
        <w:t>logos</w:t>
      </w:r>
      <w:proofErr w:type="spellEnd"/>
      <w:r w:rsidRPr="00A36BCB">
        <w:rPr>
          <w:rFonts w:ascii="Times New Roman" w:eastAsia="Times New Roman" w:hAnsi="Times New Roman" w:cs="Times New Roman"/>
          <w:sz w:val="28"/>
          <w:szCs w:val="28"/>
        </w:rPr>
        <w:t xml:space="preserve"> - слово) - «содержательная избыточность высказывания, проявляющаяся в смысловом дублировании целого и его части».5</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Столкновение однокоренных слов, создающее тавтологию, крайне нежелательно: Автор пытается доказать свою правоту бездоказательными доказательствами.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lastRenderedPageBreak/>
        <w:t>Тавтология может быть явной, лексической, т.е. выраженной в повторении тех же или близких слов и скрытой, пропозициональной, т.е. проявляющейся в смысловой тождественности логического субъекта и предиката предложения (например: неустойчивый человек часто меняет свои убеждения и склонности; здесь предикативная часть дублирует смысл субъектной части).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Тавтология может быть и тонким стилистическим приемом, и речевой ошибкой (организовать организацию, изобразить образ, приблизиться ближе, полностью заполнить, множить во много раз; спросить вопрос; возобновить вновь; необычный феномен; движущий лейтмотив).</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К тавтологии как недостатку часто приводит неумение пользоваться синонимами. Например: Жители Калинова живут скучной однообразной жизнью.</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Тавтология в предложении неизбежна, если в языке нет другого равнозначного слова (следственные органы расследовали, закрыть крышкой, словарь иностранных слов, бригадир первой бригады, постелить постель, сослужить службу, всякая всячина, горе горькое).</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Иногда неизбежны тавтологические сочетания при употреблении составных терминов: словарь иностранных слов, учащиеся педагогического училища, звеньевая первого звена и др.</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Тавтология и плеоназмы не являются речевыми ошибками в выражениях фразеологического характера; в конце концов, </w:t>
      </w:r>
      <w:proofErr w:type="gramStart"/>
      <w:r w:rsidRPr="00A36BCB">
        <w:rPr>
          <w:rFonts w:ascii="Times New Roman" w:eastAsia="Times New Roman" w:hAnsi="Times New Roman" w:cs="Times New Roman"/>
          <w:sz w:val="28"/>
          <w:szCs w:val="28"/>
        </w:rPr>
        <w:t>мал</w:t>
      </w:r>
      <w:proofErr w:type="gramEnd"/>
      <w:r w:rsidRPr="00A36BCB">
        <w:rPr>
          <w:rFonts w:ascii="Times New Roman" w:eastAsia="Times New Roman" w:hAnsi="Times New Roman" w:cs="Times New Roman"/>
          <w:sz w:val="28"/>
          <w:szCs w:val="28"/>
        </w:rPr>
        <w:t xml:space="preserve"> мала меньше, вокруг да около и т.п. Как источник выразительности речи тавтология особенно действенна, если однокоренные слова сопоставляются как синонимы.</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В результате забвения первоначального смысла слова или изменения его значения этимологически плеонастические или тавтологические сочетания перестают восприниматься как избыточные. Так, монументальный памятник, реальная действительность, информационное сообщение, букинистическая книга, реальная действительность, экспонаты выставки и другие соответствуют нормам современного литературного словоупотребления, так как определения в них перестали быть простым повторением основного признака, заключенного в определяемом слове.</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И все-таки нет оснований для вывода, что тавтология как явление языка в принципе противоречит его природе и эстетическому вкусу человека. Она складывалась веками в речевой деятельности народа. Словосочетания черные чернила, белое белье, красная краска, имеющие этимологически общий корень, в настоящее время не воспринимаются как избыточные, так же, как и </w:t>
      </w:r>
      <w:proofErr w:type="gramStart"/>
      <w:r w:rsidRPr="00A36BCB">
        <w:rPr>
          <w:rFonts w:ascii="Times New Roman" w:eastAsia="Times New Roman" w:hAnsi="Times New Roman" w:cs="Times New Roman"/>
          <w:sz w:val="28"/>
          <w:szCs w:val="28"/>
        </w:rPr>
        <w:t>город</w:t>
      </w:r>
      <w:proofErr w:type="gramEnd"/>
      <w:r w:rsidRPr="00A36BCB">
        <w:rPr>
          <w:rFonts w:ascii="Times New Roman" w:eastAsia="Times New Roman" w:hAnsi="Times New Roman" w:cs="Times New Roman"/>
          <w:sz w:val="28"/>
          <w:szCs w:val="28"/>
        </w:rPr>
        <w:t xml:space="preserve"> Волгоград, город Симферополь, поскольку морфемы - град (город) и - </w:t>
      </w:r>
      <w:proofErr w:type="spellStart"/>
      <w:r w:rsidRPr="00A36BCB">
        <w:rPr>
          <w:rFonts w:ascii="Times New Roman" w:eastAsia="Times New Roman" w:hAnsi="Times New Roman" w:cs="Times New Roman"/>
          <w:sz w:val="28"/>
          <w:szCs w:val="28"/>
        </w:rPr>
        <w:t>поль</w:t>
      </w:r>
      <w:proofErr w:type="spellEnd"/>
      <w:r w:rsidRPr="00A36BCB">
        <w:rPr>
          <w:rFonts w:ascii="Times New Roman" w:eastAsia="Times New Roman" w:hAnsi="Times New Roman" w:cs="Times New Roman"/>
          <w:sz w:val="28"/>
          <w:szCs w:val="28"/>
        </w:rPr>
        <w:t xml:space="preserve"> (от греч. </w:t>
      </w:r>
      <w:proofErr w:type="spellStart"/>
      <w:r w:rsidRPr="00A36BCB">
        <w:rPr>
          <w:rFonts w:ascii="Times New Roman" w:eastAsia="Times New Roman" w:hAnsi="Times New Roman" w:cs="Times New Roman"/>
          <w:sz w:val="28"/>
          <w:szCs w:val="28"/>
        </w:rPr>
        <w:t>polis</w:t>
      </w:r>
      <w:proofErr w:type="spellEnd"/>
      <w:r w:rsidRPr="00A36BCB">
        <w:rPr>
          <w:rFonts w:ascii="Times New Roman" w:eastAsia="Times New Roman" w:hAnsi="Times New Roman" w:cs="Times New Roman"/>
          <w:sz w:val="28"/>
          <w:szCs w:val="28"/>
        </w:rPr>
        <w:t xml:space="preserve"> - город) входят в состав географических наименований и не воспринимаются уже в качестве самостоятельного слова.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Таким образом, тавтология – сложное, противоречивое по содержанию и разнообразное по структуре явление. Роль ее в языке определяется принятым употреблением, необходимостью в контексте, а также индивидуальным вкусом и мастерством автора. Неоправданное повторение слов и форм – это недостаток, снижающий культуру письменной речи, целенаправленное же повторение – средство смысловой и эмоциональной выразительности.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lastRenderedPageBreak/>
        <w:t>Ущерб информативной насыщенности речи наносит и повторение слов. </w:t>
      </w:r>
      <w:r w:rsidRPr="00A36BCB">
        <w:rPr>
          <w:rFonts w:ascii="Times New Roman" w:eastAsia="Times New Roman" w:hAnsi="Times New Roman" w:cs="Times New Roman"/>
          <w:b/>
          <w:bCs/>
          <w:sz w:val="28"/>
          <w:szCs w:val="28"/>
          <w:bdr w:val="none" w:sz="0" w:space="0" w:color="auto" w:frame="1"/>
        </w:rPr>
        <w:t>Лексические повторы</w:t>
      </w:r>
      <w:r w:rsidRPr="00A36BCB">
        <w:rPr>
          <w:rFonts w:ascii="Times New Roman" w:eastAsia="Times New Roman" w:hAnsi="Times New Roman" w:cs="Times New Roman"/>
          <w:sz w:val="28"/>
          <w:szCs w:val="28"/>
        </w:rPr>
        <w:t> нередко сочетаются с тавтологией, плеоназмами и обычно свидетельствуют о неумении автора четко и лаконично сформулировать мысль. Например: Общежитие - дом, в котором студенты живут пять долгих лет своей студенческой жизни; какой будет эта жизнь - зависит от самих жителей общежития.</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К тавтологии близки лексические повторы одних и тех же слов, стилистически немотивированное </w:t>
      </w:r>
      <w:proofErr w:type="gramStart"/>
      <w:r w:rsidRPr="00A36BCB">
        <w:rPr>
          <w:rFonts w:ascii="Times New Roman" w:eastAsia="Times New Roman" w:hAnsi="Times New Roman" w:cs="Times New Roman"/>
          <w:sz w:val="28"/>
          <w:szCs w:val="28"/>
        </w:rPr>
        <w:t>употребление</w:t>
      </w:r>
      <w:proofErr w:type="gramEnd"/>
      <w:r w:rsidRPr="00A36BCB">
        <w:rPr>
          <w:rFonts w:ascii="Times New Roman" w:eastAsia="Times New Roman" w:hAnsi="Times New Roman" w:cs="Times New Roman"/>
          <w:sz w:val="28"/>
          <w:szCs w:val="28"/>
        </w:rPr>
        <w:t xml:space="preserve"> которых свидетельствует о неумении автора пользоваться синонимическими богатствами языка: слова такого, например, синонимического ряда, как лгать - врать - заливать - сочинять, различаются стилистическим употреблением и экспрессивной окраской.</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Речевая избыточность может проявляться в употреблении слов, ничего не прибавляющих к содержанию высказывания, даже в узком контексте: незаконное растаскивание государственного имуществ</w:t>
      </w:r>
      <w:proofErr w:type="gramStart"/>
      <w:r w:rsidRPr="00A36BCB">
        <w:rPr>
          <w:rFonts w:ascii="Times New Roman" w:eastAsia="Times New Roman" w:hAnsi="Times New Roman" w:cs="Times New Roman"/>
          <w:sz w:val="28"/>
          <w:szCs w:val="28"/>
        </w:rPr>
        <w:t>а(</w:t>
      </w:r>
      <w:proofErr w:type="gramEnd"/>
      <w:r w:rsidRPr="00A36BCB">
        <w:rPr>
          <w:rFonts w:ascii="Times New Roman" w:eastAsia="Times New Roman" w:hAnsi="Times New Roman" w:cs="Times New Roman"/>
          <w:sz w:val="28"/>
          <w:szCs w:val="28"/>
        </w:rPr>
        <w:t>может ли растаскивание быть законным?), обмен имеющимся опытом, прожить всю свою жизнь в деревне и т.п.</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Речевая избыточность проявляется также в излишней, второстепенной информации, затемняющей смысл основного высказывания. Избыточная информация, многословное объяснение свидетельствуют о неумении </w:t>
      </w:r>
      <w:proofErr w:type="gramStart"/>
      <w:r w:rsidRPr="00A36BCB">
        <w:rPr>
          <w:rFonts w:ascii="Times New Roman" w:eastAsia="Times New Roman" w:hAnsi="Times New Roman" w:cs="Times New Roman"/>
          <w:sz w:val="28"/>
          <w:szCs w:val="28"/>
        </w:rPr>
        <w:t>пишущего</w:t>
      </w:r>
      <w:proofErr w:type="gramEnd"/>
      <w:r w:rsidRPr="00A36BCB">
        <w:rPr>
          <w:rFonts w:ascii="Times New Roman" w:eastAsia="Times New Roman" w:hAnsi="Times New Roman" w:cs="Times New Roman"/>
          <w:sz w:val="28"/>
          <w:szCs w:val="28"/>
        </w:rPr>
        <w:t xml:space="preserve"> сосредоточиваться на главном, выразить мысль кратко.</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Стилистически неоправданная речевая избыточность и неэкономная трата языковых средств - показатель недостаточно высокой речевой культуры. К искажению или затемнению смысла высказывания иногда приводит речевая недостаточность, возникающая в результате немотивированного пропуска слов и проявляющаяся в лаконизме изложения в ущерб содержанию.</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Одной из причин речевой недостаточности в письменной речи является перенесение в нее особенностей разговорной: пропу</w:t>
      </w:r>
      <w:proofErr w:type="gramStart"/>
      <w:r w:rsidRPr="00A36BCB">
        <w:rPr>
          <w:rFonts w:ascii="Times New Roman" w:eastAsia="Times New Roman" w:hAnsi="Times New Roman" w:cs="Times New Roman"/>
          <w:sz w:val="28"/>
          <w:szCs w:val="28"/>
        </w:rPr>
        <w:t>ск стр</w:t>
      </w:r>
      <w:proofErr w:type="gramEnd"/>
      <w:r w:rsidRPr="00A36BCB">
        <w:rPr>
          <w:rFonts w:ascii="Times New Roman" w:eastAsia="Times New Roman" w:hAnsi="Times New Roman" w:cs="Times New Roman"/>
          <w:sz w:val="28"/>
          <w:szCs w:val="28"/>
        </w:rPr>
        <w:t>уктурно и семантически значимых единиц. Например: Больные надеются, мы им поможем (в письменной речи здесь необходим союз что: ...что мы им поможем).</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Точность текста требует не только знания семантики слов, но и умения учитывать их сочетаемость - способность соединяться с другими словами в контексте. Именно в контексте, в сочетании с другими словами реализуется семантика слова, обретается четкость и определенность. Известно, что сочетаемость слов определяется их лексическими особенностями, грамматическими свойствами, стилистической окраской. В соответствии с этим можно выделить три вида сочетаемости: лексическую, грамматическую (синтаксическую) и стилистическую. Границы между ними в конкретных актах коммуникации весьма нечетки; все виды сочетаемости органически взаимосвязаны.</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Стилистическими законами регулируется сочетаемость стилистических синонимов, круг словесных связей у которых с другими словами, как правило, не совпадает. Например, сочетаемость нейтрального слова будущий и его книжного риторического синонима грядущий. </w:t>
      </w:r>
      <w:proofErr w:type="gramStart"/>
      <w:r w:rsidRPr="00A36BCB">
        <w:rPr>
          <w:rFonts w:ascii="Times New Roman" w:eastAsia="Times New Roman" w:hAnsi="Times New Roman" w:cs="Times New Roman"/>
          <w:sz w:val="28"/>
          <w:szCs w:val="28"/>
        </w:rPr>
        <w:t>Первое сочетается с гораздо большим числом существительных (год, месяц, неделя, день, понедельник, экзамен, каникулы, отпуск, приезд и т.п.).</w:t>
      </w:r>
      <w:proofErr w:type="gramEnd"/>
      <w:r w:rsidRPr="00A36BCB">
        <w:rPr>
          <w:rFonts w:ascii="Times New Roman" w:eastAsia="Times New Roman" w:hAnsi="Times New Roman" w:cs="Times New Roman"/>
          <w:sz w:val="28"/>
          <w:szCs w:val="28"/>
        </w:rPr>
        <w:t xml:space="preserve"> Сочетания же прилагательного грядущий с существительными неделя, понедельник, экзамен, каникулы, отпуск и др. вне </w:t>
      </w:r>
      <w:r w:rsidRPr="00A36BCB">
        <w:rPr>
          <w:rFonts w:ascii="Times New Roman" w:eastAsia="Times New Roman" w:hAnsi="Times New Roman" w:cs="Times New Roman"/>
          <w:sz w:val="28"/>
          <w:szCs w:val="28"/>
        </w:rPr>
        <w:lastRenderedPageBreak/>
        <w:t>особых стилистических условий не употребляются, хотя с точки зрения лексической и грамматической сочетаемости их можно было бы признать правильными.6</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Для стиля служебных документов характерно также употреб</w:t>
      </w:r>
      <w:r w:rsidRPr="00A36BCB">
        <w:rPr>
          <w:rFonts w:ascii="Times New Roman" w:eastAsia="Times New Roman" w:hAnsi="Times New Roman" w:cs="Times New Roman"/>
          <w:sz w:val="28"/>
          <w:szCs w:val="28"/>
        </w:rPr>
        <w:softHyphen/>
        <w:t>ление устойчивых словосочетаний, так как в деловой докумен</w:t>
      </w:r>
      <w:r w:rsidRPr="00A36BCB">
        <w:rPr>
          <w:rFonts w:ascii="Times New Roman" w:eastAsia="Times New Roman" w:hAnsi="Times New Roman" w:cs="Times New Roman"/>
          <w:sz w:val="28"/>
          <w:szCs w:val="28"/>
        </w:rPr>
        <w:softHyphen/>
        <w:t>тации большинство слов употребляется только с одним или ог</w:t>
      </w:r>
      <w:r w:rsidRPr="00A36BCB">
        <w:rPr>
          <w:rFonts w:ascii="Times New Roman" w:eastAsia="Times New Roman" w:hAnsi="Times New Roman" w:cs="Times New Roman"/>
          <w:sz w:val="28"/>
          <w:szCs w:val="28"/>
        </w:rPr>
        <w:softHyphen/>
        <w:t>раниченной группой слов. В методических рекомендациях по унификации текстов управленческих документов приведен об</w:t>
      </w:r>
      <w:r w:rsidRPr="00A36BCB">
        <w:rPr>
          <w:rFonts w:ascii="Times New Roman" w:eastAsia="Times New Roman" w:hAnsi="Times New Roman" w:cs="Times New Roman"/>
          <w:sz w:val="28"/>
          <w:szCs w:val="28"/>
        </w:rPr>
        <w:softHyphen/>
        <w:t>ширный алфавитный список наиболее употребляемых в деловой речи глагольно-именных словосочетаний по второму (именному) компоненту.7</w:t>
      </w:r>
      <w:proofErr w:type="gramStart"/>
      <w:r w:rsidRPr="00A36BCB">
        <w:rPr>
          <w:rFonts w:ascii="Times New Roman" w:eastAsia="Times New Roman" w:hAnsi="Times New Roman" w:cs="Times New Roman"/>
          <w:sz w:val="28"/>
          <w:szCs w:val="28"/>
        </w:rPr>
        <w:t xml:space="preserve"> Н</w:t>
      </w:r>
      <w:proofErr w:type="gramEnd"/>
      <w:r w:rsidRPr="00A36BCB">
        <w:rPr>
          <w:rFonts w:ascii="Times New Roman" w:eastAsia="Times New Roman" w:hAnsi="Times New Roman" w:cs="Times New Roman"/>
          <w:sz w:val="28"/>
          <w:szCs w:val="28"/>
        </w:rPr>
        <w:t>апример: акт - совершать, составлять, подписывать, утверждать; заявка - выполнять, давать, делать, по</w:t>
      </w:r>
      <w:r w:rsidRPr="00A36BCB">
        <w:rPr>
          <w:rFonts w:ascii="Times New Roman" w:eastAsia="Times New Roman" w:hAnsi="Times New Roman" w:cs="Times New Roman"/>
          <w:sz w:val="28"/>
          <w:szCs w:val="28"/>
        </w:rPr>
        <w:softHyphen/>
        <w:t>давать, принимать, отклонять, удовлетворять и т.д.</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В официально - деловом стиле используется большое количество готовых, стандартных выражений - клише. И вот здесь встает проблема клише и штампов в речи юриста: уместность и необходимость клише при составлении документов и неуместность речевых штампов, которые причиняют вред.</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Использование клише – это одна из особенностей языка права, она заключается в том, что в речи юриста встречаются составные юридические термины, выступающие как единое целое. Клише позволяют обеспечивать точность языка права. </w:t>
      </w:r>
      <w:r w:rsidRPr="00A36BCB">
        <w:rPr>
          <w:rFonts w:ascii="Times New Roman" w:eastAsia="Times New Roman" w:hAnsi="Times New Roman" w:cs="Times New Roman"/>
          <w:b/>
          <w:bCs/>
          <w:sz w:val="28"/>
          <w:szCs w:val="28"/>
          <w:bdr w:val="none" w:sz="0" w:space="0" w:color="auto" w:frame="1"/>
        </w:rPr>
        <w:t>Клише</w:t>
      </w:r>
      <w:r w:rsidRPr="00A36BCB">
        <w:rPr>
          <w:rFonts w:ascii="Times New Roman" w:eastAsia="Times New Roman" w:hAnsi="Times New Roman" w:cs="Times New Roman"/>
          <w:sz w:val="28"/>
          <w:szCs w:val="28"/>
        </w:rPr>
        <w:t> – это определенный языковой стандарт, готовый устойчивый оборот, речевой стереотип, конструктивная единица текста. В использовании этого средства в деловых документах порой возникает даже необходимость, например: довожу до вашего сведения, принимая во внимание, на основании изложенного и т.д.</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Их антиподом в речи выступают штампы, которые воспринимаются как явление негативное, использование которых влечет за собой не соблюдение таких требований официально-делового стиля, как точность, краткость, стандартность.8</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b/>
          <w:bCs/>
          <w:sz w:val="28"/>
          <w:szCs w:val="28"/>
          <w:bdr w:val="none" w:sz="0" w:space="0" w:color="auto" w:frame="1"/>
        </w:rPr>
        <w:t>Штамп</w:t>
      </w:r>
      <w:r w:rsidRPr="00A36BCB">
        <w:rPr>
          <w:rFonts w:ascii="Times New Roman" w:eastAsia="Times New Roman" w:hAnsi="Times New Roman" w:cs="Times New Roman"/>
          <w:sz w:val="28"/>
          <w:szCs w:val="28"/>
        </w:rPr>
        <w:t> – своеобразный шаблон, избитая форма выражения, которая придает речи потускневшую эмоционально-экспрессивную окраску и наносит вред мыслям. Бездумное повторение выражения можно отнести к психологическому явлению.</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Нередко в процессуальных актах употребляются уродливые штампы вместо клише, например: «уголовное </w:t>
      </w:r>
      <w:proofErr w:type="gramStart"/>
      <w:r w:rsidRPr="00A36BCB">
        <w:rPr>
          <w:rFonts w:ascii="Times New Roman" w:eastAsia="Times New Roman" w:hAnsi="Times New Roman" w:cs="Times New Roman"/>
          <w:sz w:val="28"/>
          <w:szCs w:val="28"/>
        </w:rPr>
        <w:t>дело производством</w:t>
      </w:r>
      <w:proofErr w:type="gramEnd"/>
      <w:r w:rsidRPr="00A36BCB">
        <w:rPr>
          <w:rFonts w:ascii="Times New Roman" w:eastAsia="Times New Roman" w:hAnsi="Times New Roman" w:cs="Times New Roman"/>
          <w:sz w:val="28"/>
          <w:szCs w:val="28"/>
        </w:rPr>
        <w:t xml:space="preserve"> прекращено вместопроизводство уголовного дела прекращено» или «отложить дело слушанием, а надо отложить слушание дела».</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В чем здесь ошибки? В словосочетаниях перепутаны управляющие и управляемые слова. В праве есть понятие "возбуждение уголовного дела", далее ведется "производство дела". Значит, прекращается производство дела, т.е. прекращается разбирательство, а не само дело. Такая же ошибка в штампе "при отложении дела слушанием": назначается слушание дела, и откладывается тоже слушание дела. Исправим: "при отложении слушания дела". Соответствующий норме вариант использован в ст. 146 ГПК: "до отложения его (дела) слушания".</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Штампы в профессиональной речи юристов чаще всего появляются в результате избыточных словосочетаний, которые образуются в речи из-за стремления к уточнению каких-либо обстоятельств. Например: «следователь </w:t>
      </w:r>
      <w:r w:rsidRPr="00A36BCB">
        <w:rPr>
          <w:rFonts w:ascii="Times New Roman" w:eastAsia="Times New Roman" w:hAnsi="Times New Roman" w:cs="Times New Roman"/>
          <w:sz w:val="28"/>
          <w:szCs w:val="28"/>
        </w:rPr>
        <w:lastRenderedPageBreak/>
        <w:t>следственного отдела» - следователь РОВД и прокуратуры работает только в следственном отделе, поэтому «следственный отдел» - лишнее.</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«По месту производства усыновления ребенка» (ст. 129 СК), здесь употреблены два отглагольных существительных, обозначающих один и тот же процесс, поэтому допустимо убрать "производство".</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Штампом является и выражение "из уголовного дела по обвинению" (ст. 26 УПК). Слово "уголовный" употребляется в праве в четвертом значении: "связанный с применением государством мер наказания к лицам, совершившим общественно опасное деяние"; значит, уголовные дела всегда связаны с обвинением, и поэтому словосочетание "по обвинению" становится лишним, создает многословие. Правильно построено клише "дела по обвинению" Значит, прекращается производство дела, т.е. прекращается разбирательство, а не само </w:t>
      </w:r>
      <w:proofErr w:type="spellStart"/>
      <w:r w:rsidRPr="00A36BCB">
        <w:rPr>
          <w:rFonts w:ascii="Times New Roman" w:eastAsia="Times New Roman" w:hAnsi="Times New Roman" w:cs="Times New Roman"/>
          <w:sz w:val="28"/>
          <w:szCs w:val="28"/>
        </w:rPr>
        <w:t>дело</w:t>
      </w:r>
      <w:proofErr w:type="gramStart"/>
      <w:r w:rsidRPr="00A36BCB">
        <w:rPr>
          <w:rFonts w:ascii="Times New Roman" w:eastAsia="Times New Roman" w:hAnsi="Times New Roman" w:cs="Times New Roman"/>
          <w:sz w:val="28"/>
          <w:szCs w:val="28"/>
        </w:rPr>
        <w:t>.Т</w:t>
      </w:r>
      <w:proofErr w:type="gramEnd"/>
      <w:r w:rsidRPr="00A36BCB">
        <w:rPr>
          <w:rFonts w:ascii="Times New Roman" w:eastAsia="Times New Roman" w:hAnsi="Times New Roman" w:cs="Times New Roman"/>
          <w:sz w:val="28"/>
          <w:szCs w:val="28"/>
        </w:rPr>
        <w:t>аким</w:t>
      </w:r>
      <w:proofErr w:type="spellEnd"/>
      <w:r w:rsidRPr="00A36BCB">
        <w:rPr>
          <w:rFonts w:ascii="Times New Roman" w:eastAsia="Times New Roman" w:hAnsi="Times New Roman" w:cs="Times New Roman"/>
          <w:sz w:val="28"/>
          <w:szCs w:val="28"/>
        </w:rPr>
        <w:t xml:space="preserve"> образом, ошибочно соединенные слова, употребляемые бездумно, выражают мысль многословно, неточно.</w:t>
      </w:r>
    </w:p>
    <w:p w:rsidR="00D75DE1" w:rsidRDefault="00D75DE1" w:rsidP="00304451">
      <w:pPr>
        <w:shd w:val="clear" w:color="auto" w:fill="FFFFFF"/>
        <w:spacing w:after="0" w:line="240" w:lineRule="auto"/>
        <w:ind w:firstLine="426"/>
        <w:jc w:val="both"/>
        <w:textAlignment w:val="baseline"/>
        <w:rPr>
          <w:rFonts w:ascii="Times New Roman" w:eastAsia="Times New Roman" w:hAnsi="Times New Roman" w:cs="Times New Roman"/>
          <w:b/>
          <w:bCs/>
          <w:sz w:val="28"/>
          <w:szCs w:val="28"/>
          <w:bdr w:val="none" w:sz="0" w:space="0" w:color="auto" w:frame="1"/>
          <w:lang w:val="kk-KZ"/>
        </w:rPr>
      </w:pPr>
    </w:p>
    <w:p w:rsidR="00352EDE" w:rsidRDefault="00352EDE" w:rsidP="00304451">
      <w:pPr>
        <w:shd w:val="clear" w:color="auto" w:fill="FFFFFF"/>
        <w:spacing w:after="0" w:line="240" w:lineRule="auto"/>
        <w:ind w:firstLine="426"/>
        <w:jc w:val="center"/>
        <w:textAlignment w:val="baseline"/>
        <w:rPr>
          <w:rFonts w:ascii="Times New Roman" w:eastAsia="Times New Roman" w:hAnsi="Times New Roman" w:cs="Times New Roman"/>
          <w:b/>
          <w:bCs/>
          <w:sz w:val="28"/>
          <w:szCs w:val="28"/>
          <w:bdr w:val="none" w:sz="0" w:space="0" w:color="auto" w:frame="1"/>
        </w:rPr>
      </w:pPr>
      <w:r w:rsidRPr="00A36BCB">
        <w:rPr>
          <w:rFonts w:ascii="Times New Roman" w:eastAsia="Times New Roman" w:hAnsi="Times New Roman" w:cs="Times New Roman"/>
          <w:b/>
          <w:bCs/>
          <w:sz w:val="28"/>
          <w:szCs w:val="28"/>
          <w:bdr w:val="none" w:sz="0" w:space="0" w:color="auto" w:frame="1"/>
        </w:rPr>
        <w:t>Заключение</w:t>
      </w:r>
    </w:p>
    <w:p w:rsidR="00B47E5E" w:rsidRPr="00A36BCB" w:rsidRDefault="00B47E5E" w:rsidP="00304451">
      <w:pPr>
        <w:shd w:val="clear" w:color="auto" w:fill="FFFFFF"/>
        <w:spacing w:after="0" w:line="240" w:lineRule="auto"/>
        <w:ind w:firstLine="426"/>
        <w:jc w:val="center"/>
        <w:textAlignment w:val="baseline"/>
        <w:rPr>
          <w:rFonts w:ascii="Times New Roman" w:eastAsia="Times New Roman" w:hAnsi="Times New Roman" w:cs="Times New Roman"/>
          <w:sz w:val="28"/>
          <w:szCs w:val="28"/>
        </w:rPr>
      </w:pPr>
    </w:p>
    <w:p w:rsidR="00352EDE" w:rsidRPr="00A36BCB" w:rsidRDefault="00352EDE" w:rsidP="00304451">
      <w:pPr>
        <w:spacing w:after="0" w:line="240" w:lineRule="auto"/>
        <w:ind w:firstLine="426"/>
        <w:jc w:val="both"/>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Стилистическая целесообразность употребления языковых средств, их соответствие потребностям и целям общения - важные принципы культуры речи. Эти принципы лежат в основе и </w:t>
      </w:r>
      <w:proofErr w:type="spellStart"/>
      <w:r w:rsidRPr="00A36BCB">
        <w:rPr>
          <w:rFonts w:ascii="Times New Roman" w:eastAsia="Times New Roman" w:hAnsi="Times New Roman" w:cs="Times New Roman"/>
          <w:sz w:val="28"/>
          <w:szCs w:val="28"/>
        </w:rPr>
        <w:t>нормализаторской</w:t>
      </w:r>
      <w:proofErr w:type="spellEnd"/>
      <w:r w:rsidRPr="00A36BCB">
        <w:rPr>
          <w:rFonts w:ascii="Times New Roman" w:eastAsia="Times New Roman" w:hAnsi="Times New Roman" w:cs="Times New Roman"/>
          <w:sz w:val="28"/>
          <w:szCs w:val="28"/>
        </w:rPr>
        <w:t xml:space="preserve"> деятельности лингвистов. Культура речи - часть общей культуры человека, поэтому по качеству его письменной и устной речи можно судить о его духовном развитии и внутренней культуре. Но человек не обязан владеть культурой речи во всех видах, жанрах </w:t>
      </w:r>
      <w:proofErr w:type="spellStart"/>
      <w:r w:rsidRPr="00A36BCB">
        <w:rPr>
          <w:rFonts w:ascii="Times New Roman" w:eastAsia="Times New Roman" w:hAnsi="Times New Roman" w:cs="Times New Roman"/>
          <w:sz w:val="28"/>
          <w:szCs w:val="28"/>
        </w:rPr>
        <w:t>общения</w:t>
      </w:r>
      <w:proofErr w:type="gramStart"/>
      <w:r w:rsidRPr="00A36BCB">
        <w:rPr>
          <w:rFonts w:ascii="Times New Roman" w:eastAsia="Times New Roman" w:hAnsi="Times New Roman" w:cs="Times New Roman"/>
          <w:sz w:val="28"/>
          <w:szCs w:val="28"/>
        </w:rPr>
        <w:t>.У</w:t>
      </w:r>
      <w:proofErr w:type="gramEnd"/>
      <w:r w:rsidRPr="00A36BCB">
        <w:rPr>
          <w:rFonts w:ascii="Times New Roman" w:eastAsia="Times New Roman" w:hAnsi="Times New Roman" w:cs="Times New Roman"/>
          <w:sz w:val="28"/>
          <w:szCs w:val="28"/>
        </w:rPr>
        <w:t>стная</w:t>
      </w:r>
      <w:proofErr w:type="spellEnd"/>
      <w:r w:rsidRPr="00A36BCB">
        <w:rPr>
          <w:rFonts w:ascii="Times New Roman" w:eastAsia="Times New Roman" w:hAnsi="Times New Roman" w:cs="Times New Roman"/>
          <w:sz w:val="28"/>
          <w:szCs w:val="28"/>
        </w:rPr>
        <w:t xml:space="preserve"> и письменная речь обладают своими психологическими особенностями. При устной речи человек воспринимает слушателей, их реакцию на его слова. Письменная же речь обращена к отсутствующему читателю, который не видит и не слышит </w:t>
      </w:r>
      <w:proofErr w:type="gramStart"/>
      <w:r w:rsidRPr="00A36BCB">
        <w:rPr>
          <w:rFonts w:ascii="Times New Roman" w:eastAsia="Times New Roman" w:hAnsi="Times New Roman" w:cs="Times New Roman"/>
          <w:sz w:val="28"/>
          <w:szCs w:val="28"/>
        </w:rPr>
        <w:t>пишущего</w:t>
      </w:r>
      <w:proofErr w:type="gramEnd"/>
      <w:r w:rsidRPr="00A36BCB">
        <w:rPr>
          <w:rFonts w:ascii="Times New Roman" w:eastAsia="Times New Roman" w:hAnsi="Times New Roman" w:cs="Times New Roman"/>
          <w:sz w:val="28"/>
          <w:szCs w:val="28"/>
        </w:rPr>
        <w:t xml:space="preserve">, прочтет написанное только через некоторое время. Часто автор даже вообще не знает своего читателя, не поддерживает с ним связи. Отсутствие непосредственного контакта междупишущим и читающим создает определенные трудности в построении письменной речи. Пишущий лишен возможности использовать выразительные средства (интонацию, мимику, жесты) для лучшего изложения своих мыслей (знаки препинания не заменяют в полной мере этих выразительных средств), как это бывает в устной речи. Так что письменная речь обычно менее выразительна, чем устная. </w:t>
      </w:r>
      <w:proofErr w:type="gramStart"/>
      <w:r w:rsidRPr="00A36BCB">
        <w:rPr>
          <w:rFonts w:ascii="Times New Roman" w:eastAsia="Times New Roman" w:hAnsi="Times New Roman" w:cs="Times New Roman"/>
          <w:sz w:val="28"/>
          <w:szCs w:val="28"/>
        </w:rPr>
        <w:t>Кроме, того, письменная речь должна быть особенно развернутой, связной, понятной и полной, т. е. обработанной.</w:t>
      </w:r>
      <w:proofErr w:type="gramEnd"/>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Но письменная речь обладает другим преимуществом: она в отличие от устной речи допускает длительную и тщательную работу над словесным выражением мыслей, тогда как в устной речи недопустимы задержки, времени на шлифовку и отделку фраз нет. Письменная </w:t>
      </w:r>
      <w:proofErr w:type="gramStart"/>
      <w:r w:rsidRPr="00A36BCB">
        <w:rPr>
          <w:rFonts w:ascii="Times New Roman" w:eastAsia="Times New Roman" w:hAnsi="Times New Roman" w:cs="Times New Roman"/>
          <w:sz w:val="28"/>
          <w:szCs w:val="28"/>
        </w:rPr>
        <w:t>речь</w:t>
      </w:r>
      <w:proofErr w:type="gramEnd"/>
      <w:r w:rsidRPr="00A36BCB">
        <w:rPr>
          <w:rFonts w:ascii="Times New Roman" w:eastAsia="Times New Roman" w:hAnsi="Times New Roman" w:cs="Times New Roman"/>
          <w:sz w:val="28"/>
          <w:szCs w:val="28"/>
        </w:rPr>
        <w:t xml:space="preserve"> как в истории общества, так и в жизни отдельного человека возникает позже устной речи и формируется на ее основе. Язык и речь занимают особое место в профессиональной деятельности юриста. Ведь юрист- это правовед. А право - это совокупность устанавливаемых и охраняемых государством норм, правил поведения, регулирующих общественные отношения между людьми и выражающих волю государства. Формируя и </w:t>
      </w:r>
      <w:r w:rsidRPr="00A36BCB">
        <w:rPr>
          <w:rFonts w:ascii="Times New Roman" w:eastAsia="Times New Roman" w:hAnsi="Times New Roman" w:cs="Times New Roman"/>
          <w:sz w:val="28"/>
          <w:szCs w:val="28"/>
        </w:rPr>
        <w:lastRenderedPageBreak/>
        <w:t>формулируя правовые нормы, охраняя их в различных многочисленных процессуальных актах, юрист должен безупречно владеть нормами языка и охранять их.</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Юристу особенно важно обладать языковым вкусом, так как основной инструмент в его работе – слово, которое он несет людям. Ему необходимо различать такие явления, как клише и штампы, и использовать слова и юридические формулировки обдуманно, тем самым повышать качество и воспитательное значение процессуальных актов и своей речи.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Говоря о языке нормативного или процессуального акта, их авторы </w:t>
      </w:r>
      <w:proofErr w:type="gramStart"/>
      <w:r w:rsidRPr="00A36BCB">
        <w:rPr>
          <w:rFonts w:ascii="Times New Roman" w:eastAsia="Times New Roman" w:hAnsi="Times New Roman" w:cs="Times New Roman"/>
          <w:sz w:val="28"/>
          <w:szCs w:val="28"/>
        </w:rPr>
        <w:t>выступают</w:t>
      </w:r>
      <w:proofErr w:type="gramEnd"/>
      <w:r w:rsidRPr="00A36BCB">
        <w:rPr>
          <w:rFonts w:ascii="Times New Roman" w:eastAsia="Times New Roman" w:hAnsi="Times New Roman" w:cs="Times New Roman"/>
          <w:sz w:val="28"/>
          <w:szCs w:val="28"/>
        </w:rPr>
        <w:t xml:space="preserve"> прежде всего как юристы, так как их интересует выраженное в документе правовое содержание, анализ же языка, как правило, без соответствующей лингвистической основы и сводится, по существу, к общим рассуждениям о точности, доходчивости, выразительности.</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С учётом задач уголовного судопроизводства культуру письменной речи юриста можно определить как мотивированное использование официально-делового стиля, уголовно-процессуального закона и адекватно отражают устанавливаемые по делу фактические данные.</w:t>
      </w:r>
    </w:p>
    <w:p w:rsidR="00352EDE" w:rsidRPr="00A36BCB" w:rsidRDefault="00352EDE" w:rsidP="00304451">
      <w:pPr>
        <w:shd w:val="clear" w:color="auto" w:fill="FFFFFF"/>
        <w:spacing w:after="0" w:line="240" w:lineRule="auto"/>
        <w:ind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Работа над формой речи должна приводить к тому, чтобы мысли пишущего легко доходили до сознания </w:t>
      </w:r>
      <w:proofErr w:type="gramStart"/>
      <w:r w:rsidRPr="00A36BCB">
        <w:rPr>
          <w:rFonts w:ascii="Times New Roman" w:eastAsia="Times New Roman" w:hAnsi="Times New Roman" w:cs="Times New Roman"/>
          <w:sz w:val="28"/>
          <w:szCs w:val="28"/>
        </w:rPr>
        <w:t>читающих</w:t>
      </w:r>
      <w:proofErr w:type="gramEnd"/>
      <w:r w:rsidRPr="00A36BCB">
        <w:rPr>
          <w:rFonts w:ascii="Times New Roman" w:eastAsia="Times New Roman" w:hAnsi="Times New Roman" w:cs="Times New Roman"/>
          <w:sz w:val="28"/>
          <w:szCs w:val="28"/>
        </w:rPr>
        <w:t>.</w:t>
      </w:r>
    </w:p>
    <w:p w:rsidR="00A36BCB" w:rsidRPr="00A36BCB" w:rsidRDefault="00A36BCB" w:rsidP="00304451">
      <w:pPr>
        <w:shd w:val="clear" w:color="auto" w:fill="FFFFFF"/>
        <w:spacing w:after="0" w:line="240" w:lineRule="auto"/>
        <w:ind w:firstLine="426"/>
        <w:jc w:val="both"/>
        <w:textAlignment w:val="baseline"/>
        <w:rPr>
          <w:rFonts w:ascii="Times New Roman" w:hAnsi="Times New Roman" w:cs="Times New Roman"/>
          <w:b/>
          <w:sz w:val="28"/>
          <w:szCs w:val="28"/>
          <w:lang w:val="kk-KZ"/>
        </w:rPr>
      </w:pPr>
      <w:r w:rsidRPr="00A36BCB">
        <w:rPr>
          <w:rFonts w:ascii="Times New Roman" w:hAnsi="Times New Roman" w:cs="Times New Roman"/>
          <w:b/>
          <w:sz w:val="28"/>
          <w:szCs w:val="28"/>
          <w:lang w:val="kk-KZ"/>
        </w:rPr>
        <w:t>Список рекомендуемой литературы</w:t>
      </w:r>
    </w:p>
    <w:p w:rsidR="00D75DE1" w:rsidRPr="00A36BCB" w:rsidRDefault="00D75DE1" w:rsidP="00304451">
      <w:pPr>
        <w:spacing w:after="0" w:line="240" w:lineRule="auto"/>
        <w:ind w:firstLine="426"/>
        <w:jc w:val="both"/>
        <w:rPr>
          <w:rFonts w:ascii="Times New Roman" w:eastAsia="Times New Roman" w:hAnsi="Times New Roman" w:cs="Times New Roman"/>
          <w:b/>
          <w:sz w:val="28"/>
          <w:szCs w:val="28"/>
          <w:lang w:val="kk-KZ"/>
        </w:rPr>
      </w:pPr>
      <w:r w:rsidRPr="00A36BCB">
        <w:rPr>
          <w:rFonts w:ascii="Times New Roman" w:eastAsia="Times New Roman" w:hAnsi="Times New Roman" w:cs="Times New Roman"/>
          <w:b/>
          <w:sz w:val="28"/>
          <w:szCs w:val="28"/>
          <w:lang w:val="kk-KZ"/>
        </w:rPr>
        <w:t>Основная:</w:t>
      </w:r>
    </w:p>
    <w:p w:rsidR="00352EDE" w:rsidRPr="00304451" w:rsidRDefault="00352EDE" w:rsidP="00304451">
      <w:pPr>
        <w:pStyle w:val="a8"/>
        <w:numPr>
          <w:ilvl w:val="0"/>
          <w:numId w:val="20"/>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proofErr w:type="spellStart"/>
      <w:r w:rsidRPr="00304451">
        <w:rPr>
          <w:rFonts w:ascii="Times New Roman" w:eastAsia="Times New Roman" w:hAnsi="Times New Roman" w:cs="Times New Roman"/>
          <w:sz w:val="28"/>
          <w:szCs w:val="28"/>
        </w:rPr>
        <w:t>Жабенко</w:t>
      </w:r>
      <w:proofErr w:type="spellEnd"/>
      <w:r w:rsidRPr="00304451">
        <w:rPr>
          <w:rFonts w:ascii="Times New Roman" w:eastAsia="Times New Roman" w:hAnsi="Times New Roman" w:cs="Times New Roman"/>
          <w:sz w:val="28"/>
          <w:szCs w:val="28"/>
        </w:rPr>
        <w:t xml:space="preserve"> В.С. Некоторые аспекты </w:t>
      </w:r>
      <w:proofErr w:type="gramStart"/>
      <w:r w:rsidRPr="00304451">
        <w:rPr>
          <w:rFonts w:ascii="Times New Roman" w:eastAsia="Times New Roman" w:hAnsi="Times New Roman" w:cs="Times New Roman"/>
          <w:sz w:val="28"/>
          <w:szCs w:val="28"/>
        </w:rPr>
        <w:t>процесса формирования культуры письменной речи юриста</w:t>
      </w:r>
      <w:proofErr w:type="gramEnd"/>
      <w:r w:rsidRPr="00304451">
        <w:rPr>
          <w:rFonts w:ascii="Times New Roman" w:eastAsia="Times New Roman" w:hAnsi="Times New Roman" w:cs="Times New Roman"/>
          <w:sz w:val="28"/>
          <w:szCs w:val="28"/>
        </w:rPr>
        <w:t xml:space="preserve"> // Сборник трудов Санкт-Петербургской юридической академии. Ежегодный научно-практический журнал. - С.-Пб.: Изд-во С.-</w:t>
      </w:r>
      <w:proofErr w:type="spellStart"/>
      <w:r w:rsidRPr="00304451">
        <w:rPr>
          <w:rFonts w:ascii="Times New Roman" w:eastAsia="Times New Roman" w:hAnsi="Times New Roman" w:cs="Times New Roman"/>
          <w:sz w:val="28"/>
          <w:szCs w:val="28"/>
        </w:rPr>
        <w:t>Петербург</w:t>
      </w:r>
      <w:proofErr w:type="gramStart"/>
      <w:r w:rsidRPr="00304451">
        <w:rPr>
          <w:rFonts w:ascii="Times New Roman" w:eastAsia="Times New Roman" w:hAnsi="Times New Roman" w:cs="Times New Roman"/>
          <w:sz w:val="28"/>
          <w:szCs w:val="28"/>
        </w:rPr>
        <w:t>.ю</w:t>
      </w:r>
      <w:proofErr w:type="gramEnd"/>
      <w:r w:rsidRPr="00304451">
        <w:rPr>
          <w:rFonts w:ascii="Times New Roman" w:eastAsia="Times New Roman" w:hAnsi="Times New Roman" w:cs="Times New Roman"/>
          <w:sz w:val="28"/>
          <w:szCs w:val="28"/>
        </w:rPr>
        <w:t>рид</w:t>
      </w:r>
      <w:proofErr w:type="spellEnd"/>
      <w:r w:rsidRPr="00304451">
        <w:rPr>
          <w:rFonts w:ascii="Times New Roman" w:eastAsia="Times New Roman" w:hAnsi="Times New Roman" w:cs="Times New Roman"/>
          <w:sz w:val="28"/>
          <w:szCs w:val="28"/>
        </w:rPr>
        <w:t>. акад., 2005, № 1 (1). - С. 70-74</w:t>
      </w:r>
    </w:p>
    <w:p w:rsidR="00352EDE" w:rsidRPr="00304451" w:rsidRDefault="00352EDE" w:rsidP="00304451">
      <w:pPr>
        <w:pStyle w:val="a8"/>
        <w:numPr>
          <w:ilvl w:val="0"/>
          <w:numId w:val="20"/>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304451">
        <w:rPr>
          <w:rFonts w:ascii="Times New Roman" w:eastAsia="Times New Roman" w:hAnsi="Times New Roman" w:cs="Times New Roman"/>
          <w:sz w:val="28"/>
          <w:szCs w:val="28"/>
        </w:rPr>
        <w:t>Ивакина Н.Н. Профессиональная речь юриста. - М.,1997.</w:t>
      </w:r>
    </w:p>
    <w:p w:rsidR="00352EDE" w:rsidRPr="00304451" w:rsidRDefault="00352EDE" w:rsidP="00304451">
      <w:pPr>
        <w:pStyle w:val="a8"/>
        <w:numPr>
          <w:ilvl w:val="0"/>
          <w:numId w:val="20"/>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304451">
        <w:rPr>
          <w:rFonts w:ascii="Times New Roman" w:eastAsia="Times New Roman" w:hAnsi="Times New Roman" w:cs="Times New Roman"/>
          <w:sz w:val="28"/>
          <w:szCs w:val="28"/>
        </w:rPr>
        <w:t xml:space="preserve">Максимов В.И. Русский язык и культура речи в 2-х частях. </w:t>
      </w:r>
      <w:proofErr w:type="gramStart"/>
      <w:r w:rsidRPr="00304451">
        <w:rPr>
          <w:rFonts w:ascii="Times New Roman" w:eastAsia="Times New Roman" w:hAnsi="Times New Roman" w:cs="Times New Roman"/>
          <w:sz w:val="28"/>
          <w:szCs w:val="28"/>
        </w:rPr>
        <w:t>–М</w:t>
      </w:r>
      <w:proofErr w:type="gramEnd"/>
      <w:r w:rsidRPr="00304451">
        <w:rPr>
          <w:rFonts w:ascii="Times New Roman" w:eastAsia="Times New Roman" w:hAnsi="Times New Roman" w:cs="Times New Roman"/>
          <w:sz w:val="28"/>
          <w:szCs w:val="28"/>
        </w:rPr>
        <w:t>.: 2000.</w:t>
      </w:r>
    </w:p>
    <w:p w:rsidR="00352EDE" w:rsidRPr="00304451" w:rsidRDefault="00352EDE" w:rsidP="00304451">
      <w:pPr>
        <w:pStyle w:val="a8"/>
        <w:numPr>
          <w:ilvl w:val="0"/>
          <w:numId w:val="20"/>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304451">
        <w:rPr>
          <w:rFonts w:ascii="Times New Roman" w:eastAsia="Times New Roman" w:hAnsi="Times New Roman" w:cs="Times New Roman"/>
          <w:sz w:val="28"/>
          <w:szCs w:val="28"/>
        </w:rPr>
        <w:t>Плещенко Т.П., Федотова Н.В., Чечет Р.Г. Стилистика и культура речи. – М. , 2001.</w:t>
      </w:r>
    </w:p>
    <w:p w:rsidR="00352EDE" w:rsidRPr="00304451" w:rsidRDefault="00352EDE" w:rsidP="00304451">
      <w:pPr>
        <w:pStyle w:val="a8"/>
        <w:numPr>
          <w:ilvl w:val="0"/>
          <w:numId w:val="20"/>
        </w:numPr>
        <w:shd w:val="clear" w:color="auto" w:fill="FFFFFF"/>
        <w:spacing w:after="0" w:line="240" w:lineRule="auto"/>
        <w:ind w:left="0" w:firstLine="426"/>
        <w:jc w:val="both"/>
        <w:textAlignment w:val="baseline"/>
        <w:rPr>
          <w:rFonts w:ascii="Times New Roman" w:eastAsia="Times New Roman" w:hAnsi="Times New Roman" w:cs="Times New Roman"/>
          <w:sz w:val="28"/>
          <w:szCs w:val="28"/>
          <w:lang w:val="kk-KZ"/>
        </w:rPr>
      </w:pPr>
      <w:r w:rsidRPr="00304451">
        <w:rPr>
          <w:rFonts w:ascii="Times New Roman" w:eastAsia="Times New Roman" w:hAnsi="Times New Roman" w:cs="Times New Roman"/>
          <w:sz w:val="28"/>
          <w:szCs w:val="28"/>
        </w:rPr>
        <w:t xml:space="preserve">Розенталь Д.Э., Голуб И.Б. Секреты стилистики. – М.: </w:t>
      </w:r>
      <w:proofErr w:type="spellStart"/>
      <w:r w:rsidRPr="00304451">
        <w:rPr>
          <w:rFonts w:ascii="Times New Roman" w:eastAsia="Times New Roman" w:hAnsi="Times New Roman" w:cs="Times New Roman"/>
          <w:sz w:val="28"/>
          <w:szCs w:val="28"/>
        </w:rPr>
        <w:t>Рольф</w:t>
      </w:r>
      <w:proofErr w:type="spellEnd"/>
      <w:r w:rsidRPr="00304451">
        <w:rPr>
          <w:rFonts w:ascii="Times New Roman" w:eastAsia="Times New Roman" w:hAnsi="Times New Roman" w:cs="Times New Roman"/>
          <w:sz w:val="28"/>
          <w:szCs w:val="28"/>
        </w:rPr>
        <w:t>, Айрис-пресс, 1999.</w:t>
      </w:r>
    </w:p>
    <w:p w:rsidR="00D75DE1" w:rsidRPr="00A36BCB" w:rsidRDefault="00D75DE1" w:rsidP="00304451">
      <w:pPr>
        <w:shd w:val="clear" w:color="auto" w:fill="FFFFFF"/>
        <w:spacing w:after="0" w:line="240" w:lineRule="auto"/>
        <w:ind w:firstLine="426"/>
        <w:jc w:val="both"/>
        <w:textAlignment w:val="baseline"/>
        <w:rPr>
          <w:rFonts w:ascii="Times New Roman" w:eastAsia="Times New Roman" w:hAnsi="Times New Roman" w:cs="Times New Roman"/>
          <w:b/>
          <w:sz w:val="28"/>
          <w:szCs w:val="28"/>
          <w:lang w:val="kk-KZ"/>
        </w:rPr>
      </w:pPr>
      <w:r w:rsidRPr="00A36BCB">
        <w:rPr>
          <w:rFonts w:ascii="Times New Roman" w:eastAsia="Times New Roman" w:hAnsi="Times New Roman" w:cs="Times New Roman"/>
          <w:b/>
          <w:sz w:val="28"/>
          <w:szCs w:val="28"/>
          <w:lang w:val="kk-KZ"/>
        </w:rPr>
        <w:t>Дополнительная:</w:t>
      </w:r>
    </w:p>
    <w:p w:rsidR="00352EDE" w:rsidRPr="00304451" w:rsidRDefault="00352EDE" w:rsidP="00304451">
      <w:pPr>
        <w:pStyle w:val="a8"/>
        <w:numPr>
          <w:ilvl w:val="0"/>
          <w:numId w:val="21"/>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304451">
        <w:rPr>
          <w:rFonts w:ascii="Times New Roman" w:eastAsia="Times New Roman" w:hAnsi="Times New Roman" w:cs="Times New Roman"/>
          <w:sz w:val="28"/>
          <w:szCs w:val="28"/>
        </w:rPr>
        <w:t>Плещенко Т.П., Федотова Н.В., Чечет Р.Г. Стилистика и культура речи. – М. , 2001.</w:t>
      </w:r>
    </w:p>
    <w:p w:rsidR="00352EDE" w:rsidRPr="00304451" w:rsidRDefault="00352EDE" w:rsidP="00304451">
      <w:pPr>
        <w:pStyle w:val="a8"/>
        <w:numPr>
          <w:ilvl w:val="0"/>
          <w:numId w:val="21"/>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304451">
        <w:rPr>
          <w:rFonts w:ascii="Times New Roman" w:eastAsia="Times New Roman" w:hAnsi="Times New Roman" w:cs="Times New Roman"/>
          <w:sz w:val="28"/>
          <w:szCs w:val="28"/>
        </w:rPr>
        <w:t>Ожегов С.И., Шведова Н.Ю. Толковый словарь русского языка. - М., 1997.</w:t>
      </w:r>
    </w:p>
    <w:p w:rsidR="00352EDE" w:rsidRPr="00304451" w:rsidRDefault="00352EDE" w:rsidP="00304451">
      <w:pPr>
        <w:pStyle w:val="a8"/>
        <w:numPr>
          <w:ilvl w:val="0"/>
          <w:numId w:val="21"/>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304451">
        <w:rPr>
          <w:rFonts w:ascii="Times New Roman" w:eastAsia="Times New Roman" w:hAnsi="Times New Roman" w:cs="Times New Roman"/>
          <w:sz w:val="28"/>
          <w:szCs w:val="28"/>
        </w:rPr>
        <w:t>Лингвистический энциклопедический словарь. - М., 1990</w:t>
      </w:r>
    </w:p>
    <w:p w:rsidR="00352EDE" w:rsidRPr="00304451" w:rsidRDefault="00352EDE" w:rsidP="00304451">
      <w:pPr>
        <w:pStyle w:val="a8"/>
        <w:numPr>
          <w:ilvl w:val="0"/>
          <w:numId w:val="21"/>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proofErr w:type="spellStart"/>
      <w:r w:rsidRPr="00304451">
        <w:rPr>
          <w:rFonts w:ascii="Times New Roman" w:eastAsia="Times New Roman" w:hAnsi="Times New Roman" w:cs="Times New Roman"/>
          <w:sz w:val="28"/>
          <w:szCs w:val="28"/>
        </w:rPr>
        <w:t>Бельчиков</w:t>
      </w:r>
      <w:proofErr w:type="spellEnd"/>
      <w:r w:rsidRPr="00304451">
        <w:rPr>
          <w:rFonts w:ascii="Times New Roman" w:eastAsia="Times New Roman" w:hAnsi="Times New Roman" w:cs="Times New Roman"/>
          <w:sz w:val="28"/>
          <w:szCs w:val="28"/>
        </w:rPr>
        <w:t xml:space="preserve"> Ю.А. Лексическая стилистика. - М., 1998.</w:t>
      </w:r>
    </w:p>
    <w:p w:rsidR="00352EDE" w:rsidRPr="00304451" w:rsidRDefault="00352EDE" w:rsidP="00304451">
      <w:pPr>
        <w:pStyle w:val="a8"/>
        <w:numPr>
          <w:ilvl w:val="0"/>
          <w:numId w:val="21"/>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304451">
        <w:rPr>
          <w:rFonts w:ascii="Times New Roman" w:eastAsia="Times New Roman" w:hAnsi="Times New Roman" w:cs="Times New Roman"/>
          <w:sz w:val="28"/>
          <w:szCs w:val="28"/>
        </w:rPr>
        <w:t xml:space="preserve">Унификация текстов управленческих документов. Методические рекомендации.- М.: </w:t>
      </w:r>
      <w:proofErr w:type="spellStart"/>
      <w:r w:rsidRPr="00304451">
        <w:rPr>
          <w:rFonts w:ascii="Times New Roman" w:eastAsia="Times New Roman" w:hAnsi="Times New Roman" w:cs="Times New Roman"/>
          <w:sz w:val="28"/>
          <w:szCs w:val="28"/>
        </w:rPr>
        <w:t>Главархив</w:t>
      </w:r>
      <w:proofErr w:type="spellEnd"/>
      <w:r w:rsidRPr="00304451">
        <w:rPr>
          <w:rFonts w:ascii="Times New Roman" w:eastAsia="Times New Roman" w:hAnsi="Times New Roman" w:cs="Times New Roman"/>
          <w:sz w:val="28"/>
          <w:szCs w:val="28"/>
        </w:rPr>
        <w:t xml:space="preserve"> 1982.</w:t>
      </w:r>
    </w:p>
    <w:p w:rsidR="00D75DE1" w:rsidRPr="00304451" w:rsidRDefault="00352EDE" w:rsidP="00304451">
      <w:pPr>
        <w:pStyle w:val="a8"/>
        <w:numPr>
          <w:ilvl w:val="0"/>
          <w:numId w:val="21"/>
        </w:numPr>
        <w:shd w:val="clear" w:color="auto" w:fill="FFFFFF"/>
        <w:spacing w:after="0" w:line="240" w:lineRule="auto"/>
        <w:ind w:left="0" w:firstLine="426"/>
        <w:jc w:val="both"/>
        <w:textAlignment w:val="baseline"/>
        <w:rPr>
          <w:rFonts w:ascii="Times New Roman" w:eastAsia="Times New Roman" w:hAnsi="Times New Roman" w:cs="Times New Roman"/>
          <w:sz w:val="28"/>
          <w:szCs w:val="28"/>
          <w:lang w:val="kk-KZ"/>
        </w:rPr>
      </w:pPr>
      <w:r w:rsidRPr="00304451">
        <w:rPr>
          <w:rFonts w:ascii="Times New Roman" w:eastAsia="Times New Roman" w:hAnsi="Times New Roman" w:cs="Times New Roman"/>
          <w:sz w:val="28"/>
          <w:szCs w:val="28"/>
        </w:rPr>
        <w:t>Ивакина Н.Н. Профессиональная речь юриста. - М.,1997.</w:t>
      </w:r>
    </w:p>
    <w:p w:rsidR="00D75DE1" w:rsidRPr="00A36BCB" w:rsidRDefault="00D75DE1" w:rsidP="00304451">
      <w:pPr>
        <w:shd w:val="clear" w:color="auto" w:fill="FFFFFF"/>
        <w:spacing w:after="0" w:line="240" w:lineRule="auto"/>
        <w:ind w:firstLine="426"/>
        <w:jc w:val="both"/>
        <w:textAlignment w:val="baseline"/>
        <w:rPr>
          <w:rFonts w:ascii="Times New Roman" w:eastAsia="Times New Roman" w:hAnsi="Times New Roman" w:cs="Times New Roman"/>
          <w:b/>
          <w:sz w:val="28"/>
          <w:szCs w:val="28"/>
          <w:lang w:val="kk-KZ"/>
        </w:rPr>
      </w:pPr>
      <w:r w:rsidRPr="00A36BCB">
        <w:rPr>
          <w:rFonts w:ascii="Times New Roman" w:eastAsia="Times New Roman" w:hAnsi="Times New Roman" w:cs="Times New Roman"/>
          <w:b/>
          <w:sz w:val="28"/>
          <w:szCs w:val="28"/>
          <w:lang w:val="kk-KZ"/>
        </w:rPr>
        <w:t>Контрольные вопросы:</w:t>
      </w:r>
    </w:p>
    <w:p w:rsidR="00D75DE1" w:rsidRPr="00A36BCB" w:rsidRDefault="00D75DE1" w:rsidP="00304451">
      <w:pPr>
        <w:pStyle w:val="a8"/>
        <w:numPr>
          <w:ilvl w:val="0"/>
          <w:numId w:val="19"/>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lang w:val="kk-KZ"/>
        </w:rPr>
        <w:t>Особенности</w:t>
      </w:r>
      <w:r w:rsidRPr="00A36BCB">
        <w:rPr>
          <w:rFonts w:ascii="Times New Roman" w:eastAsia="Times New Roman" w:hAnsi="Times New Roman" w:cs="Times New Roman"/>
          <w:sz w:val="28"/>
          <w:szCs w:val="28"/>
        </w:rPr>
        <w:t xml:space="preserve"> письменной речи юриста</w:t>
      </w:r>
    </w:p>
    <w:p w:rsidR="00D75DE1" w:rsidRPr="00A36BCB" w:rsidRDefault="00D75DE1" w:rsidP="00304451">
      <w:pPr>
        <w:pStyle w:val="a8"/>
        <w:numPr>
          <w:ilvl w:val="0"/>
          <w:numId w:val="19"/>
        </w:numPr>
        <w:shd w:val="clear" w:color="auto" w:fill="FFFFFF"/>
        <w:spacing w:after="0" w:line="240" w:lineRule="auto"/>
        <w:ind w:left="0" w:firstLine="426"/>
        <w:jc w:val="both"/>
        <w:textAlignment w:val="baseline"/>
        <w:rPr>
          <w:rFonts w:ascii="Times New Roman" w:eastAsia="Times New Roman" w:hAnsi="Times New Roman" w:cs="Times New Roman"/>
          <w:sz w:val="28"/>
          <w:szCs w:val="28"/>
          <w:lang w:val="kk-KZ"/>
        </w:rPr>
      </w:pPr>
      <w:r w:rsidRPr="00A36BCB">
        <w:rPr>
          <w:rFonts w:ascii="Times New Roman" w:eastAsia="Times New Roman" w:hAnsi="Times New Roman" w:cs="Times New Roman"/>
          <w:sz w:val="28"/>
          <w:szCs w:val="28"/>
        </w:rPr>
        <w:t xml:space="preserve">Функции синонимов в письменной речи юриста </w:t>
      </w:r>
    </w:p>
    <w:p w:rsidR="00D75DE1" w:rsidRPr="00A36BCB" w:rsidRDefault="00D75DE1" w:rsidP="00304451">
      <w:pPr>
        <w:pStyle w:val="a8"/>
        <w:numPr>
          <w:ilvl w:val="0"/>
          <w:numId w:val="19"/>
        </w:numPr>
        <w:shd w:val="clear" w:color="auto" w:fill="FFFFFF"/>
        <w:spacing w:after="0" w:line="240" w:lineRule="auto"/>
        <w:ind w:left="0" w:firstLine="426"/>
        <w:jc w:val="both"/>
        <w:textAlignment w:val="baseline"/>
        <w:rPr>
          <w:rFonts w:ascii="Times New Roman" w:eastAsia="Times New Roman" w:hAnsi="Times New Roman" w:cs="Times New Roman"/>
          <w:sz w:val="28"/>
          <w:szCs w:val="28"/>
        </w:rPr>
      </w:pPr>
      <w:r w:rsidRPr="00A36BCB">
        <w:rPr>
          <w:rFonts w:ascii="Times New Roman" w:eastAsia="Times New Roman" w:hAnsi="Times New Roman" w:cs="Times New Roman"/>
          <w:sz w:val="28"/>
          <w:szCs w:val="28"/>
        </w:rPr>
        <w:t xml:space="preserve">Типичные ошибки в деловых и процессуальных документах: неточный выбор синонимов, тавтология, плеоназм и </w:t>
      </w:r>
      <w:proofErr w:type="spellStart"/>
      <w:r w:rsidRPr="00A36BCB">
        <w:rPr>
          <w:rFonts w:ascii="Times New Roman" w:eastAsia="Times New Roman" w:hAnsi="Times New Roman" w:cs="Times New Roman"/>
          <w:sz w:val="28"/>
          <w:szCs w:val="28"/>
        </w:rPr>
        <w:t>т</w:t>
      </w:r>
      <w:proofErr w:type="gramStart"/>
      <w:r w:rsidRPr="00A36BCB">
        <w:rPr>
          <w:rFonts w:ascii="Times New Roman" w:eastAsia="Times New Roman" w:hAnsi="Times New Roman" w:cs="Times New Roman"/>
          <w:sz w:val="28"/>
          <w:szCs w:val="28"/>
        </w:rPr>
        <w:t>.д</w:t>
      </w:r>
      <w:proofErr w:type="spellEnd"/>
      <w:proofErr w:type="gramEnd"/>
    </w:p>
    <w:p w:rsidR="00D25778" w:rsidRPr="00A36BCB" w:rsidRDefault="00D25778" w:rsidP="00304451">
      <w:pPr>
        <w:spacing w:after="0"/>
        <w:ind w:firstLine="426"/>
        <w:jc w:val="both"/>
        <w:rPr>
          <w:rFonts w:ascii="Times New Roman" w:eastAsia="Times New Roman" w:hAnsi="Times New Roman" w:cs="Times New Roman"/>
          <w:vanish/>
          <w:sz w:val="28"/>
          <w:szCs w:val="28"/>
        </w:rPr>
      </w:pPr>
    </w:p>
    <w:p w:rsidR="00352EDE" w:rsidRPr="00A36BCB" w:rsidRDefault="00352EDE" w:rsidP="00304451">
      <w:pPr>
        <w:spacing w:after="0"/>
        <w:ind w:firstLine="426"/>
        <w:jc w:val="both"/>
        <w:rPr>
          <w:rFonts w:ascii="Times New Roman" w:eastAsia="Times New Roman" w:hAnsi="Times New Roman" w:cs="Times New Roman"/>
          <w:vanish/>
          <w:sz w:val="28"/>
          <w:szCs w:val="28"/>
        </w:rPr>
      </w:pPr>
    </w:p>
    <w:p w:rsidR="00352EDE" w:rsidRPr="00A36BCB" w:rsidRDefault="00352EDE" w:rsidP="00304451">
      <w:pPr>
        <w:spacing w:after="0"/>
        <w:ind w:firstLine="426"/>
        <w:jc w:val="both"/>
        <w:rPr>
          <w:rFonts w:ascii="Times New Roman" w:eastAsia="Times New Roman" w:hAnsi="Times New Roman" w:cs="Times New Roman"/>
          <w:vanish/>
          <w:sz w:val="28"/>
          <w:szCs w:val="28"/>
        </w:rPr>
      </w:pPr>
    </w:p>
    <w:p w:rsidR="00352EDE" w:rsidRPr="00A36BCB" w:rsidRDefault="00352EDE" w:rsidP="00304451">
      <w:pPr>
        <w:spacing w:after="0"/>
        <w:ind w:firstLine="426"/>
        <w:jc w:val="both"/>
        <w:rPr>
          <w:rFonts w:ascii="Times New Roman" w:eastAsia="Times New Roman" w:hAnsi="Times New Roman" w:cs="Times New Roman"/>
          <w:vanish/>
          <w:sz w:val="28"/>
          <w:szCs w:val="28"/>
        </w:rPr>
      </w:pPr>
    </w:p>
    <w:p w:rsidR="00352EDE" w:rsidRPr="00A36BCB" w:rsidRDefault="00352EDE" w:rsidP="00304451">
      <w:pPr>
        <w:spacing w:after="0"/>
        <w:ind w:firstLine="426"/>
        <w:jc w:val="both"/>
        <w:rPr>
          <w:rFonts w:ascii="Times New Roman" w:eastAsia="Times New Roman" w:hAnsi="Times New Roman" w:cs="Times New Roman"/>
          <w:vanish/>
          <w:sz w:val="28"/>
          <w:szCs w:val="28"/>
        </w:rPr>
      </w:pPr>
    </w:p>
    <w:sectPr w:rsidR="00352EDE" w:rsidRPr="00A36BCB" w:rsidSect="00885BA4">
      <w:pgSz w:w="11906" w:h="16838"/>
      <w:pgMar w:top="1134" w:right="1134"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6CD0"/>
    <w:multiLevelType w:val="hybridMultilevel"/>
    <w:tmpl w:val="88DA8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E0459"/>
    <w:multiLevelType w:val="hybridMultilevel"/>
    <w:tmpl w:val="F98E8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C12628"/>
    <w:multiLevelType w:val="hybridMultilevel"/>
    <w:tmpl w:val="17B27DFC"/>
    <w:lvl w:ilvl="0" w:tplc="BEB4AAD2">
      <w:start w:val="1"/>
      <w:numFmt w:val="decimal"/>
      <w:lvlText w:val="%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8F37861"/>
    <w:multiLevelType w:val="hybridMultilevel"/>
    <w:tmpl w:val="9E2689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3B3CCD"/>
    <w:multiLevelType w:val="hybridMultilevel"/>
    <w:tmpl w:val="88FEF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700DFA"/>
    <w:multiLevelType w:val="multilevel"/>
    <w:tmpl w:val="CFFCA39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B51CAE"/>
    <w:multiLevelType w:val="hybridMultilevel"/>
    <w:tmpl w:val="03E48592"/>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88E1905"/>
    <w:multiLevelType w:val="multilevel"/>
    <w:tmpl w:val="24A887E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032954"/>
    <w:multiLevelType w:val="hybridMultilevel"/>
    <w:tmpl w:val="65E80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CE5256"/>
    <w:multiLevelType w:val="multilevel"/>
    <w:tmpl w:val="F23EE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47368E6"/>
    <w:multiLevelType w:val="hybridMultilevel"/>
    <w:tmpl w:val="31C235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1426C4"/>
    <w:multiLevelType w:val="multilevel"/>
    <w:tmpl w:val="A8F8E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BD761D3"/>
    <w:multiLevelType w:val="multilevel"/>
    <w:tmpl w:val="40264CE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F4F0195"/>
    <w:multiLevelType w:val="hybridMultilevel"/>
    <w:tmpl w:val="B554FDD6"/>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445D5447"/>
    <w:multiLevelType w:val="hybridMultilevel"/>
    <w:tmpl w:val="D1C40B7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nsid w:val="46224E86"/>
    <w:multiLevelType w:val="hybridMultilevel"/>
    <w:tmpl w:val="31C235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63F7249"/>
    <w:multiLevelType w:val="hybridMultilevel"/>
    <w:tmpl w:val="3E104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9B82BC3"/>
    <w:multiLevelType w:val="multilevel"/>
    <w:tmpl w:val="37341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DE315F6"/>
    <w:multiLevelType w:val="hybridMultilevel"/>
    <w:tmpl w:val="F98E8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770F9C"/>
    <w:multiLevelType w:val="hybridMultilevel"/>
    <w:tmpl w:val="14CC18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CD1172"/>
    <w:multiLevelType w:val="hybridMultilevel"/>
    <w:tmpl w:val="DF4CFFC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D1F0B6F"/>
    <w:multiLevelType w:val="hybridMultilevel"/>
    <w:tmpl w:val="0DE8F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B6C244F"/>
    <w:multiLevelType w:val="hybridMultilevel"/>
    <w:tmpl w:val="3E104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7"/>
  </w:num>
  <w:num w:numId="3">
    <w:abstractNumId w:val="11"/>
  </w:num>
  <w:num w:numId="4">
    <w:abstractNumId w:val="16"/>
  </w:num>
  <w:num w:numId="5">
    <w:abstractNumId w:val="22"/>
  </w:num>
  <w:num w:numId="6">
    <w:abstractNumId w:val="2"/>
  </w:num>
  <w:num w:numId="7">
    <w:abstractNumId w:val="13"/>
  </w:num>
  <w:num w:numId="8">
    <w:abstractNumId w:val="6"/>
  </w:num>
  <w:num w:numId="9">
    <w:abstractNumId w:val="1"/>
  </w:num>
  <w:num w:numId="10">
    <w:abstractNumId w:val="18"/>
  </w:num>
  <w:num w:numId="11">
    <w:abstractNumId w:val="20"/>
  </w:num>
  <w:num w:numId="12">
    <w:abstractNumId w:val="12"/>
  </w:num>
  <w:num w:numId="13">
    <w:abstractNumId w:val="10"/>
  </w:num>
  <w:num w:numId="14">
    <w:abstractNumId w:val="19"/>
  </w:num>
  <w:num w:numId="15">
    <w:abstractNumId w:val="0"/>
  </w:num>
  <w:num w:numId="16">
    <w:abstractNumId w:val="15"/>
  </w:num>
  <w:num w:numId="17">
    <w:abstractNumId w:val="21"/>
  </w:num>
  <w:num w:numId="18">
    <w:abstractNumId w:val="3"/>
  </w:num>
  <w:num w:numId="19">
    <w:abstractNumId w:val="4"/>
  </w:num>
  <w:num w:numId="20">
    <w:abstractNumId w:val="8"/>
  </w:num>
  <w:num w:numId="21">
    <w:abstractNumId w:val="14"/>
  </w:num>
  <w:num w:numId="22">
    <w:abstractNumId w:val="7"/>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A22A7"/>
    <w:rsid w:val="000B4607"/>
    <w:rsid w:val="0027732F"/>
    <w:rsid w:val="00304451"/>
    <w:rsid w:val="00352EDE"/>
    <w:rsid w:val="00384C24"/>
    <w:rsid w:val="003C3D9C"/>
    <w:rsid w:val="004544AE"/>
    <w:rsid w:val="00575E35"/>
    <w:rsid w:val="005F298B"/>
    <w:rsid w:val="007F3323"/>
    <w:rsid w:val="008657F4"/>
    <w:rsid w:val="00885BA4"/>
    <w:rsid w:val="009D27B6"/>
    <w:rsid w:val="00A04971"/>
    <w:rsid w:val="00A36BCB"/>
    <w:rsid w:val="00B0293F"/>
    <w:rsid w:val="00B1377E"/>
    <w:rsid w:val="00B36A60"/>
    <w:rsid w:val="00B47E5E"/>
    <w:rsid w:val="00CF367D"/>
    <w:rsid w:val="00D25120"/>
    <w:rsid w:val="00D25778"/>
    <w:rsid w:val="00D75DE1"/>
    <w:rsid w:val="00DA22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A60"/>
  </w:style>
  <w:style w:type="paragraph" w:styleId="1">
    <w:name w:val="heading 1"/>
    <w:basedOn w:val="a"/>
    <w:link w:val="10"/>
    <w:uiPriority w:val="9"/>
    <w:qFormat/>
    <w:rsid w:val="003C3D9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36A60"/>
    <w:rPr>
      <w:b/>
      <w:bCs/>
    </w:rPr>
  </w:style>
  <w:style w:type="character" w:styleId="a4">
    <w:name w:val="Hyperlink"/>
    <w:basedOn w:val="a0"/>
    <w:uiPriority w:val="99"/>
    <w:semiHidden/>
    <w:unhideWhenUsed/>
    <w:rsid w:val="00885BA4"/>
    <w:rPr>
      <w:color w:val="0000FF"/>
      <w:u w:val="single"/>
    </w:rPr>
  </w:style>
  <w:style w:type="paragraph" w:styleId="z-">
    <w:name w:val="HTML Top of Form"/>
    <w:basedOn w:val="a"/>
    <w:next w:val="a"/>
    <w:link w:val="z-0"/>
    <w:hidden/>
    <w:uiPriority w:val="99"/>
    <w:semiHidden/>
    <w:unhideWhenUsed/>
    <w:rsid w:val="00885BA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885BA4"/>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885BA4"/>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885BA4"/>
    <w:rPr>
      <w:rFonts w:ascii="Arial" w:eastAsia="Times New Roman" w:hAnsi="Arial" w:cs="Arial"/>
      <w:vanish/>
      <w:sz w:val="16"/>
      <w:szCs w:val="16"/>
    </w:rPr>
  </w:style>
  <w:style w:type="paragraph" w:styleId="a5">
    <w:name w:val="Normal (Web)"/>
    <w:basedOn w:val="a"/>
    <w:uiPriority w:val="99"/>
    <w:unhideWhenUsed/>
    <w:rsid w:val="00885BA4"/>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885BA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85BA4"/>
    <w:rPr>
      <w:rFonts w:ascii="Tahoma" w:hAnsi="Tahoma" w:cs="Tahoma"/>
      <w:sz w:val="16"/>
      <w:szCs w:val="16"/>
    </w:rPr>
  </w:style>
  <w:style w:type="character" w:customStyle="1" w:styleId="10">
    <w:name w:val="Заголовок 1 Знак"/>
    <w:basedOn w:val="a0"/>
    <w:link w:val="1"/>
    <w:uiPriority w:val="9"/>
    <w:rsid w:val="003C3D9C"/>
    <w:rPr>
      <w:rFonts w:ascii="Times New Roman" w:eastAsia="Times New Roman" w:hAnsi="Times New Roman" w:cs="Times New Roman"/>
      <w:b/>
      <w:bCs/>
      <w:kern w:val="36"/>
      <w:sz w:val="48"/>
      <w:szCs w:val="48"/>
    </w:rPr>
  </w:style>
  <w:style w:type="character" w:customStyle="1" w:styleId="path">
    <w:name w:val="path"/>
    <w:basedOn w:val="a0"/>
    <w:rsid w:val="003C3D9C"/>
  </w:style>
  <w:style w:type="character" w:customStyle="1" w:styleId="label">
    <w:name w:val="label"/>
    <w:basedOn w:val="a0"/>
    <w:rsid w:val="003C3D9C"/>
  </w:style>
  <w:style w:type="paragraph" w:styleId="a8">
    <w:name w:val="List Paragraph"/>
    <w:basedOn w:val="a"/>
    <w:uiPriority w:val="34"/>
    <w:qFormat/>
    <w:rsid w:val="008657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A60"/>
  </w:style>
  <w:style w:type="paragraph" w:styleId="1">
    <w:name w:val="heading 1"/>
    <w:basedOn w:val="a"/>
    <w:link w:val="10"/>
    <w:uiPriority w:val="9"/>
    <w:qFormat/>
    <w:rsid w:val="003C3D9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36A60"/>
    <w:rPr>
      <w:b/>
      <w:bCs/>
    </w:rPr>
  </w:style>
  <w:style w:type="character" w:styleId="a4">
    <w:name w:val="Hyperlink"/>
    <w:basedOn w:val="a0"/>
    <w:uiPriority w:val="99"/>
    <w:semiHidden/>
    <w:unhideWhenUsed/>
    <w:rsid w:val="00885BA4"/>
    <w:rPr>
      <w:color w:val="0000FF"/>
      <w:u w:val="single"/>
    </w:rPr>
  </w:style>
  <w:style w:type="paragraph" w:styleId="z-">
    <w:name w:val="HTML Top of Form"/>
    <w:basedOn w:val="a"/>
    <w:next w:val="a"/>
    <w:link w:val="z-0"/>
    <w:hidden/>
    <w:uiPriority w:val="99"/>
    <w:semiHidden/>
    <w:unhideWhenUsed/>
    <w:rsid w:val="00885BA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885BA4"/>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885BA4"/>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885BA4"/>
    <w:rPr>
      <w:rFonts w:ascii="Arial" w:eastAsia="Times New Roman" w:hAnsi="Arial" w:cs="Arial"/>
      <w:vanish/>
      <w:sz w:val="16"/>
      <w:szCs w:val="16"/>
    </w:rPr>
  </w:style>
  <w:style w:type="paragraph" w:styleId="a5">
    <w:name w:val="Normal (Web)"/>
    <w:basedOn w:val="a"/>
    <w:uiPriority w:val="99"/>
    <w:unhideWhenUsed/>
    <w:rsid w:val="00885BA4"/>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885BA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85BA4"/>
    <w:rPr>
      <w:rFonts w:ascii="Tahoma" w:hAnsi="Tahoma" w:cs="Tahoma"/>
      <w:sz w:val="16"/>
      <w:szCs w:val="16"/>
    </w:rPr>
  </w:style>
  <w:style w:type="character" w:customStyle="1" w:styleId="10">
    <w:name w:val="Заголовок 1 Знак"/>
    <w:basedOn w:val="a0"/>
    <w:link w:val="1"/>
    <w:uiPriority w:val="9"/>
    <w:rsid w:val="003C3D9C"/>
    <w:rPr>
      <w:rFonts w:ascii="Times New Roman" w:eastAsia="Times New Roman" w:hAnsi="Times New Roman" w:cs="Times New Roman"/>
      <w:b/>
      <w:bCs/>
      <w:kern w:val="36"/>
      <w:sz w:val="48"/>
      <w:szCs w:val="48"/>
    </w:rPr>
  </w:style>
  <w:style w:type="character" w:customStyle="1" w:styleId="path">
    <w:name w:val="path"/>
    <w:basedOn w:val="a0"/>
    <w:rsid w:val="003C3D9C"/>
  </w:style>
  <w:style w:type="character" w:customStyle="1" w:styleId="label">
    <w:name w:val="label"/>
    <w:basedOn w:val="a0"/>
    <w:rsid w:val="003C3D9C"/>
  </w:style>
  <w:style w:type="paragraph" w:styleId="a8">
    <w:name w:val="List Paragraph"/>
    <w:basedOn w:val="a"/>
    <w:uiPriority w:val="34"/>
    <w:qFormat/>
    <w:rsid w:val="008657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08832">
      <w:bodyDiv w:val="1"/>
      <w:marLeft w:val="0"/>
      <w:marRight w:val="0"/>
      <w:marTop w:val="0"/>
      <w:marBottom w:val="0"/>
      <w:divBdr>
        <w:top w:val="none" w:sz="0" w:space="0" w:color="auto"/>
        <w:left w:val="none" w:sz="0" w:space="0" w:color="auto"/>
        <w:bottom w:val="none" w:sz="0" w:space="0" w:color="auto"/>
        <w:right w:val="none" w:sz="0" w:space="0" w:color="auto"/>
      </w:divBdr>
      <w:divsChild>
        <w:div w:id="1608268442">
          <w:marLeft w:val="0"/>
          <w:marRight w:val="0"/>
          <w:marTop w:val="0"/>
          <w:marBottom w:val="0"/>
          <w:divBdr>
            <w:top w:val="none" w:sz="0" w:space="0" w:color="auto"/>
            <w:left w:val="none" w:sz="0" w:space="0" w:color="auto"/>
            <w:bottom w:val="none" w:sz="0" w:space="0" w:color="auto"/>
            <w:right w:val="none" w:sz="0" w:space="0" w:color="auto"/>
          </w:divBdr>
          <w:divsChild>
            <w:div w:id="92865380">
              <w:marLeft w:val="0"/>
              <w:marRight w:val="0"/>
              <w:marTop w:val="0"/>
              <w:marBottom w:val="0"/>
              <w:divBdr>
                <w:top w:val="none" w:sz="0" w:space="0" w:color="auto"/>
                <w:left w:val="none" w:sz="0" w:space="0" w:color="auto"/>
                <w:bottom w:val="none" w:sz="0" w:space="0" w:color="auto"/>
                <w:right w:val="none" w:sz="0" w:space="0" w:color="auto"/>
              </w:divBdr>
              <w:divsChild>
                <w:div w:id="269433810">
                  <w:marLeft w:val="0"/>
                  <w:marRight w:val="0"/>
                  <w:marTop w:val="0"/>
                  <w:marBottom w:val="0"/>
                  <w:divBdr>
                    <w:top w:val="none" w:sz="0" w:space="0" w:color="auto"/>
                    <w:left w:val="none" w:sz="0" w:space="0" w:color="auto"/>
                    <w:bottom w:val="none" w:sz="0" w:space="0" w:color="auto"/>
                    <w:right w:val="none" w:sz="0" w:space="0" w:color="auto"/>
                  </w:divBdr>
                </w:div>
              </w:divsChild>
            </w:div>
            <w:div w:id="1947807713">
              <w:marLeft w:val="0"/>
              <w:marRight w:val="0"/>
              <w:marTop w:val="0"/>
              <w:marBottom w:val="0"/>
              <w:divBdr>
                <w:top w:val="none" w:sz="0" w:space="0" w:color="auto"/>
                <w:left w:val="none" w:sz="0" w:space="0" w:color="auto"/>
                <w:bottom w:val="none" w:sz="0" w:space="0" w:color="auto"/>
                <w:right w:val="none" w:sz="0" w:space="0" w:color="auto"/>
              </w:divBdr>
              <w:divsChild>
                <w:div w:id="567769784">
                  <w:marLeft w:val="0"/>
                  <w:marRight w:val="0"/>
                  <w:marTop w:val="0"/>
                  <w:marBottom w:val="0"/>
                  <w:divBdr>
                    <w:top w:val="none" w:sz="0" w:space="0" w:color="auto"/>
                    <w:left w:val="none" w:sz="0" w:space="0" w:color="auto"/>
                    <w:bottom w:val="none" w:sz="0" w:space="0" w:color="auto"/>
                    <w:right w:val="none" w:sz="0" w:space="0" w:color="auto"/>
                  </w:divBdr>
                </w:div>
                <w:div w:id="331493946">
                  <w:marLeft w:val="0"/>
                  <w:marRight w:val="0"/>
                  <w:marTop w:val="0"/>
                  <w:marBottom w:val="0"/>
                  <w:divBdr>
                    <w:top w:val="none" w:sz="0" w:space="0" w:color="auto"/>
                    <w:left w:val="none" w:sz="0" w:space="0" w:color="auto"/>
                    <w:bottom w:val="none" w:sz="0" w:space="0" w:color="auto"/>
                    <w:right w:val="none" w:sz="0" w:space="0" w:color="auto"/>
                  </w:divBdr>
                </w:div>
                <w:div w:id="1798987599">
                  <w:marLeft w:val="0"/>
                  <w:marRight w:val="0"/>
                  <w:marTop w:val="0"/>
                  <w:marBottom w:val="0"/>
                  <w:divBdr>
                    <w:top w:val="none" w:sz="0" w:space="0" w:color="auto"/>
                    <w:left w:val="none" w:sz="0" w:space="0" w:color="auto"/>
                    <w:bottom w:val="none" w:sz="0" w:space="0" w:color="auto"/>
                    <w:right w:val="none" w:sz="0" w:space="0" w:color="auto"/>
                  </w:divBdr>
                </w:div>
                <w:div w:id="25579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154541">
          <w:marLeft w:val="0"/>
          <w:marRight w:val="0"/>
          <w:marTop w:val="0"/>
          <w:marBottom w:val="0"/>
          <w:divBdr>
            <w:top w:val="none" w:sz="0" w:space="0" w:color="auto"/>
            <w:left w:val="none" w:sz="0" w:space="0" w:color="auto"/>
            <w:bottom w:val="none" w:sz="0" w:space="0" w:color="auto"/>
            <w:right w:val="none" w:sz="0" w:space="0" w:color="auto"/>
          </w:divBdr>
          <w:divsChild>
            <w:div w:id="224031420">
              <w:marLeft w:val="0"/>
              <w:marRight w:val="0"/>
              <w:marTop w:val="0"/>
              <w:marBottom w:val="0"/>
              <w:divBdr>
                <w:top w:val="none" w:sz="0" w:space="0" w:color="auto"/>
                <w:left w:val="none" w:sz="0" w:space="0" w:color="auto"/>
                <w:bottom w:val="none" w:sz="0" w:space="0" w:color="auto"/>
                <w:right w:val="none" w:sz="0" w:space="0" w:color="auto"/>
              </w:divBdr>
              <w:divsChild>
                <w:div w:id="620556">
                  <w:marLeft w:val="0"/>
                  <w:marRight w:val="0"/>
                  <w:marTop w:val="0"/>
                  <w:marBottom w:val="0"/>
                  <w:divBdr>
                    <w:top w:val="none" w:sz="0" w:space="0" w:color="auto"/>
                    <w:left w:val="none" w:sz="0" w:space="0" w:color="auto"/>
                    <w:bottom w:val="none" w:sz="0" w:space="0" w:color="auto"/>
                    <w:right w:val="none" w:sz="0" w:space="0" w:color="auto"/>
                  </w:divBdr>
                  <w:divsChild>
                    <w:div w:id="100004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40216">
      <w:bodyDiv w:val="1"/>
      <w:marLeft w:val="0"/>
      <w:marRight w:val="0"/>
      <w:marTop w:val="0"/>
      <w:marBottom w:val="0"/>
      <w:divBdr>
        <w:top w:val="none" w:sz="0" w:space="0" w:color="auto"/>
        <w:left w:val="none" w:sz="0" w:space="0" w:color="auto"/>
        <w:bottom w:val="none" w:sz="0" w:space="0" w:color="auto"/>
        <w:right w:val="none" w:sz="0" w:space="0" w:color="auto"/>
      </w:divBdr>
    </w:div>
    <w:div w:id="206142115">
      <w:bodyDiv w:val="1"/>
      <w:marLeft w:val="0"/>
      <w:marRight w:val="0"/>
      <w:marTop w:val="0"/>
      <w:marBottom w:val="0"/>
      <w:divBdr>
        <w:top w:val="none" w:sz="0" w:space="0" w:color="auto"/>
        <w:left w:val="none" w:sz="0" w:space="0" w:color="auto"/>
        <w:bottom w:val="none" w:sz="0" w:space="0" w:color="auto"/>
        <w:right w:val="none" w:sz="0" w:space="0" w:color="auto"/>
      </w:divBdr>
    </w:div>
    <w:div w:id="256864697">
      <w:bodyDiv w:val="1"/>
      <w:marLeft w:val="0"/>
      <w:marRight w:val="0"/>
      <w:marTop w:val="0"/>
      <w:marBottom w:val="0"/>
      <w:divBdr>
        <w:top w:val="none" w:sz="0" w:space="0" w:color="auto"/>
        <w:left w:val="none" w:sz="0" w:space="0" w:color="auto"/>
        <w:bottom w:val="none" w:sz="0" w:space="0" w:color="auto"/>
        <w:right w:val="none" w:sz="0" w:space="0" w:color="auto"/>
      </w:divBdr>
    </w:div>
    <w:div w:id="302085114">
      <w:bodyDiv w:val="1"/>
      <w:marLeft w:val="0"/>
      <w:marRight w:val="0"/>
      <w:marTop w:val="0"/>
      <w:marBottom w:val="0"/>
      <w:divBdr>
        <w:top w:val="none" w:sz="0" w:space="0" w:color="auto"/>
        <w:left w:val="none" w:sz="0" w:space="0" w:color="auto"/>
        <w:bottom w:val="none" w:sz="0" w:space="0" w:color="auto"/>
        <w:right w:val="none" w:sz="0" w:space="0" w:color="auto"/>
      </w:divBdr>
    </w:div>
    <w:div w:id="350226307">
      <w:bodyDiv w:val="1"/>
      <w:marLeft w:val="0"/>
      <w:marRight w:val="0"/>
      <w:marTop w:val="0"/>
      <w:marBottom w:val="0"/>
      <w:divBdr>
        <w:top w:val="none" w:sz="0" w:space="0" w:color="auto"/>
        <w:left w:val="none" w:sz="0" w:space="0" w:color="auto"/>
        <w:bottom w:val="none" w:sz="0" w:space="0" w:color="auto"/>
        <w:right w:val="none" w:sz="0" w:space="0" w:color="auto"/>
      </w:divBdr>
    </w:div>
    <w:div w:id="1487942263">
      <w:bodyDiv w:val="1"/>
      <w:marLeft w:val="0"/>
      <w:marRight w:val="0"/>
      <w:marTop w:val="0"/>
      <w:marBottom w:val="0"/>
      <w:divBdr>
        <w:top w:val="none" w:sz="0" w:space="0" w:color="auto"/>
        <w:left w:val="none" w:sz="0" w:space="0" w:color="auto"/>
        <w:bottom w:val="none" w:sz="0" w:space="0" w:color="auto"/>
        <w:right w:val="none" w:sz="0" w:space="0" w:color="auto"/>
      </w:divBdr>
    </w:div>
    <w:div w:id="1778792486">
      <w:bodyDiv w:val="1"/>
      <w:marLeft w:val="0"/>
      <w:marRight w:val="0"/>
      <w:marTop w:val="0"/>
      <w:marBottom w:val="0"/>
      <w:divBdr>
        <w:top w:val="none" w:sz="0" w:space="0" w:color="auto"/>
        <w:left w:val="none" w:sz="0" w:space="0" w:color="auto"/>
        <w:bottom w:val="none" w:sz="0" w:space="0" w:color="auto"/>
        <w:right w:val="none" w:sz="0" w:space="0" w:color="auto"/>
      </w:divBdr>
      <w:divsChild>
        <w:div w:id="2748708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47</Pages>
  <Words>19333</Words>
  <Characters>110201</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129276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XTreme.ws</cp:lastModifiedBy>
  <cp:revision>14</cp:revision>
  <cp:lastPrinted>2018-10-15T09:21:00Z</cp:lastPrinted>
  <dcterms:created xsi:type="dcterms:W3CDTF">2018-09-10T07:53:00Z</dcterms:created>
  <dcterms:modified xsi:type="dcterms:W3CDTF">2018-10-15T09:24:00Z</dcterms:modified>
</cp:coreProperties>
</file>